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A3D7" w14:textId="44D4A72D" w:rsidR="00A30847" w:rsidRPr="00B0109D" w:rsidRDefault="00AC3699" w:rsidP="00B0109D">
      <w:pPr>
        <w:tabs>
          <w:tab w:val="left" w:pos="1222"/>
        </w:tabs>
        <w:spacing w:line="256" w:lineRule="auto"/>
        <w:jc w:val="center"/>
        <w:rPr>
          <w:rFonts w:eastAsia="Calibri" w:cstheme="minorHAnsi"/>
          <w:b/>
          <w:sz w:val="44"/>
          <w:szCs w:val="44"/>
        </w:rPr>
      </w:pPr>
      <w:r w:rsidRPr="00797384">
        <w:rPr>
          <w:rFonts w:eastAsia="Calibri" w:cstheme="minorHAnsi"/>
          <w:b/>
          <w:sz w:val="44"/>
          <w:szCs w:val="44"/>
        </w:rPr>
        <w:t>INVITATION FOR BIDS [IFB]</w:t>
      </w:r>
    </w:p>
    <w:p w14:paraId="5C8B2EB0" w14:textId="0B9A93B0" w:rsidR="00AC3699" w:rsidRDefault="00AC3699" w:rsidP="00AC3699">
      <w:pPr>
        <w:tabs>
          <w:tab w:val="left" w:pos="1222"/>
        </w:tabs>
        <w:spacing w:line="256" w:lineRule="auto"/>
        <w:jc w:val="center"/>
        <w:rPr>
          <w:rFonts w:eastAsia="Calibri" w:cstheme="minorHAnsi"/>
          <w:b/>
          <w:sz w:val="24"/>
          <w:szCs w:val="24"/>
        </w:rPr>
      </w:pPr>
      <w:r w:rsidRPr="004F7557">
        <w:rPr>
          <w:rFonts w:eastAsia="Calibri" w:cstheme="minorHAnsi"/>
          <w:b/>
          <w:sz w:val="24"/>
          <w:szCs w:val="24"/>
        </w:rPr>
        <w:t xml:space="preserve"> Design, </w:t>
      </w:r>
      <w:r w:rsidR="00B0109D" w:rsidRPr="004F7557">
        <w:rPr>
          <w:rFonts w:eastAsia="Calibri" w:cstheme="minorHAnsi"/>
          <w:b/>
          <w:sz w:val="24"/>
          <w:szCs w:val="24"/>
        </w:rPr>
        <w:t>Supply,</w:t>
      </w:r>
      <w:r w:rsidRPr="004F7557">
        <w:rPr>
          <w:rFonts w:eastAsia="Calibri" w:cstheme="minorHAnsi"/>
          <w:b/>
          <w:sz w:val="24"/>
          <w:szCs w:val="24"/>
        </w:rPr>
        <w:t xml:space="preserve"> and </w:t>
      </w:r>
      <w:r w:rsidR="00797384" w:rsidRPr="004F7557">
        <w:rPr>
          <w:rFonts w:eastAsia="Calibri" w:cstheme="minorHAnsi"/>
          <w:b/>
          <w:sz w:val="24"/>
          <w:szCs w:val="24"/>
        </w:rPr>
        <w:t xml:space="preserve">installation </w:t>
      </w:r>
      <w:r w:rsidR="00797384">
        <w:rPr>
          <w:rFonts w:eastAsia="Calibri" w:cstheme="minorHAnsi"/>
          <w:b/>
          <w:sz w:val="24"/>
          <w:szCs w:val="24"/>
        </w:rPr>
        <w:t>(</w:t>
      </w:r>
      <w:r w:rsidRPr="004F7557">
        <w:rPr>
          <w:rFonts w:eastAsia="Calibri" w:cstheme="minorHAnsi"/>
          <w:b/>
          <w:sz w:val="24"/>
          <w:szCs w:val="24"/>
        </w:rPr>
        <w:t>One-Envelope Bidding Process)</w:t>
      </w:r>
    </w:p>
    <w:p w14:paraId="5FEB11AD" w14:textId="77777777" w:rsidR="00AC3699" w:rsidRPr="004F7557" w:rsidRDefault="00AC3699" w:rsidP="00AC3699">
      <w:pPr>
        <w:tabs>
          <w:tab w:val="left" w:pos="1222"/>
        </w:tabs>
        <w:spacing w:line="256" w:lineRule="auto"/>
        <w:jc w:val="center"/>
        <w:rPr>
          <w:rFonts w:eastAsia="Calibri" w:cstheme="minorHAnsi"/>
          <w:b/>
          <w:sz w:val="24"/>
          <w:szCs w:val="24"/>
        </w:rPr>
      </w:pPr>
    </w:p>
    <w:p w14:paraId="628B0C66" w14:textId="76DA5561" w:rsidR="00AC3699" w:rsidRPr="00073459" w:rsidRDefault="00AC3699" w:rsidP="00AC3699">
      <w:pPr>
        <w:tabs>
          <w:tab w:val="left" w:pos="1222"/>
        </w:tabs>
        <w:spacing w:after="0" w:line="240" w:lineRule="auto"/>
        <w:rPr>
          <w:rFonts w:eastAsia="Calibri" w:cstheme="minorHAnsi"/>
          <w:color w:val="FF0000"/>
          <w:sz w:val="24"/>
          <w:szCs w:val="24"/>
        </w:rPr>
      </w:pPr>
      <w:r w:rsidRPr="004F7557">
        <w:rPr>
          <w:rFonts w:eastAsia="Calibri" w:cstheme="minorHAnsi"/>
          <w:b/>
          <w:sz w:val="24"/>
          <w:szCs w:val="24"/>
        </w:rPr>
        <w:t>IFB Number:</w:t>
      </w:r>
      <w:r w:rsidR="00322360">
        <w:rPr>
          <w:rFonts w:eastAsia="Calibri" w:cstheme="minorHAnsi"/>
          <w:b/>
          <w:sz w:val="24"/>
          <w:szCs w:val="24"/>
        </w:rPr>
        <w:t xml:space="preserve">             </w:t>
      </w:r>
      <w:r w:rsidRPr="00DF25B3">
        <w:rPr>
          <w:rFonts w:eastAsia="Calibri" w:cstheme="minorHAnsi"/>
          <w:b/>
          <w:sz w:val="24"/>
          <w:szCs w:val="24"/>
        </w:rPr>
        <w:t>RFB No: 001/W/202</w:t>
      </w:r>
      <w:r w:rsidR="008F4459" w:rsidRPr="00DF25B3">
        <w:rPr>
          <w:rFonts w:eastAsia="Calibri" w:cstheme="minorHAnsi"/>
          <w:b/>
          <w:sz w:val="24"/>
          <w:szCs w:val="24"/>
        </w:rPr>
        <w:t>3</w:t>
      </w:r>
      <w:r w:rsidRPr="00DF25B3">
        <w:rPr>
          <w:rFonts w:eastAsia="Calibri" w:cstheme="minorHAnsi"/>
          <w:b/>
          <w:sz w:val="24"/>
          <w:szCs w:val="24"/>
        </w:rPr>
        <w:t>-202</w:t>
      </w:r>
      <w:r w:rsidR="008F4459" w:rsidRPr="00DF25B3">
        <w:rPr>
          <w:rFonts w:eastAsia="Calibri" w:cstheme="minorHAnsi"/>
          <w:b/>
          <w:sz w:val="24"/>
          <w:szCs w:val="24"/>
        </w:rPr>
        <w:t>4</w:t>
      </w:r>
      <w:r w:rsidRPr="00DF25B3">
        <w:rPr>
          <w:rFonts w:eastAsia="Calibri" w:cstheme="minorHAnsi"/>
          <w:b/>
          <w:sz w:val="24"/>
          <w:szCs w:val="24"/>
        </w:rPr>
        <w:t>/ICB/ EDCL/RUEAP/EIB</w:t>
      </w:r>
      <w:r w:rsidR="00322360">
        <w:rPr>
          <w:rFonts w:eastAsia="Calibri" w:cstheme="minorHAnsi"/>
          <w:b/>
          <w:sz w:val="24"/>
          <w:szCs w:val="24"/>
        </w:rPr>
        <w:t xml:space="preserve"> (Re- Advertised) </w:t>
      </w:r>
    </w:p>
    <w:p w14:paraId="0B678591" w14:textId="28128FDD" w:rsidR="00AC3699" w:rsidRPr="004F7557" w:rsidRDefault="00AC3699" w:rsidP="00AC3699">
      <w:pPr>
        <w:tabs>
          <w:tab w:val="left" w:pos="1222"/>
        </w:tabs>
        <w:spacing w:after="0" w:line="240" w:lineRule="auto"/>
        <w:rPr>
          <w:rFonts w:eastAsia="Calibri" w:cstheme="minorHAnsi"/>
          <w:sz w:val="24"/>
          <w:szCs w:val="24"/>
        </w:rPr>
      </w:pPr>
      <w:r w:rsidRPr="004F7557">
        <w:rPr>
          <w:rFonts w:eastAsia="Calibri" w:cstheme="minorHAnsi"/>
          <w:b/>
          <w:sz w:val="24"/>
          <w:szCs w:val="24"/>
        </w:rPr>
        <w:t>Purchaser:</w:t>
      </w:r>
      <w:r w:rsidRPr="004F7557">
        <w:rPr>
          <w:rFonts w:eastAsia="Calibri" w:cstheme="minorHAnsi"/>
          <w:sz w:val="24"/>
          <w:szCs w:val="24"/>
        </w:rPr>
        <w:tab/>
      </w:r>
      <w:r w:rsidR="00322360">
        <w:rPr>
          <w:rFonts w:eastAsia="Calibri" w:cstheme="minorHAnsi"/>
          <w:sz w:val="24"/>
          <w:szCs w:val="24"/>
        </w:rPr>
        <w:t xml:space="preserve">              </w:t>
      </w:r>
      <w:r w:rsidRPr="004F7557">
        <w:rPr>
          <w:rFonts w:eastAsia="Calibri" w:cstheme="minorHAnsi"/>
          <w:sz w:val="24"/>
          <w:szCs w:val="24"/>
        </w:rPr>
        <w:t>Energy Development Corporation Limited</w:t>
      </w:r>
    </w:p>
    <w:p w14:paraId="1D7BBD5B" w14:textId="5A7C9E41" w:rsidR="00AC3699" w:rsidRDefault="00AC3699" w:rsidP="00AC3699">
      <w:pPr>
        <w:tabs>
          <w:tab w:val="left" w:pos="1222"/>
        </w:tabs>
        <w:spacing w:after="0" w:line="240" w:lineRule="auto"/>
        <w:rPr>
          <w:rFonts w:eastAsia="Calibri" w:cstheme="minorHAnsi"/>
          <w:sz w:val="24"/>
          <w:szCs w:val="24"/>
        </w:rPr>
      </w:pPr>
      <w:r w:rsidRPr="004F7557">
        <w:rPr>
          <w:rFonts w:eastAsia="Calibri" w:cstheme="minorHAnsi"/>
          <w:b/>
          <w:sz w:val="24"/>
          <w:szCs w:val="24"/>
        </w:rPr>
        <w:t>Project:</w:t>
      </w:r>
      <w:r w:rsidRPr="004F7557">
        <w:rPr>
          <w:rFonts w:eastAsia="Calibri" w:cstheme="minorHAnsi"/>
          <w:sz w:val="24"/>
          <w:szCs w:val="24"/>
        </w:rPr>
        <w:t xml:space="preserve"> </w:t>
      </w:r>
      <w:r w:rsidRPr="004F7557">
        <w:rPr>
          <w:rFonts w:eastAsia="Calibri" w:cstheme="minorHAnsi"/>
          <w:sz w:val="24"/>
          <w:szCs w:val="24"/>
        </w:rPr>
        <w:tab/>
      </w:r>
      <w:r w:rsidRPr="004F7557">
        <w:rPr>
          <w:rFonts w:eastAsia="Calibri" w:cstheme="minorHAnsi"/>
          <w:sz w:val="24"/>
          <w:szCs w:val="24"/>
        </w:rPr>
        <w:tab/>
      </w:r>
      <w:r w:rsidR="00322360">
        <w:rPr>
          <w:rFonts w:eastAsia="Calibri" w:cstheme="minorHAnsi"/>
          <w:sz w:val="24"/>
          <w:szCs w:val="24"/>
        </w:rPr>
        <w:t xml:space="preserve">          </w:t>
      </w:r>
      <w:r w:rsidRPr="004F7557">
        <w:rPr>
          <w:rFonts w:eastAsia="Calibri" w:cstheme="minorHAnsi"/>
          <w:sz w:val="24"/>
          <w:szCs w:val="24"/>
        </w:rPr>
        <w:t xml:space="preserve">EUROPEAN INVESTMENT BANK (PART 3EIB) FOR FINANCING </w:t>
      </w:r>
    </w:p>
    <w:p w14:paraId="2F1C0FF2" w14:textId="543F1A7F" w:rsidR="00AC3699" w:rsidRDefault="00AC3699" w:rsidP="00AC3699">
      <w:pPr>
        <w:tabs>
          <w:tab w:val="left" w:pos="1222"/>
        </w:tabs>
        <w:spacing w:after="0" w:line="240" w:lineRule="auto"/>
        <w:rPr>
          <w:rFonts w:eastAsia="Calibri" w:cstheme="minorHAnsi"/>
          <w:sz w:val="24"/>
          <w:szCs w:val="24"/>
        </w:rPr>
      </w:pPr>
      <w:r>
        <w:rPr>
          <w:rFonts w:eastAsia="Calibri" w:cstheme="minorHAnsi"/>
          <w:sz w:val="24"/>
          <w:szCs w:val="24"/>
        </w:rPr>
        <w:t xml:space="preserve">                                    </w:t>
      </w:r>
      <w:r w:rsidRPr="004F7557">
        <w:rPr>
          <w:rFonts w:eastAsia="Calibri" w:cstheme="minorHAnsi"/>
          <w:sz w:val="24"/>
          <w:szCs w:val="24"/>
        </w:rPr>
        <w:t>THE RWANDA UNIVERSAL ENERGY ACCESS PROJECT</w:t>
      </w:r>
    </w:p>
    <w:p w14:paraId="47EBC880" w14:textId="77777777" w:rsidR="00AC3699" w:rsidRPr="004F7557" w:rsidRDefault="00AC3699" w:rsidP="00AC3699">
      <w:pPr>
        <w:tabs>
          <w:tab w:val="left" w:pos="1222"/>
        </w:tabs>
        <w:spacing w:after="0" w:line="240" w:lineRule="auto"/>
        <w:rPr>
          <w:rFonts w:eastAsia="Calibri" w:cstheme="minorHAnsi"/>
          <w:color w:val="FF0000"/>
          <w:sz w:val="24"/>
          <w:szCs w:val="24"/>
        </w:rPr>
      </w:pPr>
    </w:p>
    <w:p w14:paraId="629C801E" w14:textId="7A9DCD12" w:rsidR="00AC3699" w:rsidRPr="004F7557" w:rsidRDefault="00AC3699" w:rsidP="00AC3699">
      <w:pPr>
        <w:tabs>
          <w:tab w:val="left" w:pos="1222"/>
        </w:tabs>
        <w:spacing w:after="0" w:line="240" w:lineRule="auto"/>
        <w:jc w:val="both"/>
        <w:rPr>
          <w:rFonts w:eastAsia="Calibri" w:cstheme="minorHAnsi"/>
          <w:b/>
          <w:sz w:val="24"/>
          <w:szCs w:val="24"/>
        </w:rPr>
      </w:pPr>
      <w:r>
        <w:rPr>
          <w:rFonts w:eastAsia="Calibri" w:cstheme="minorHAnsi"/>
          <w:b/>
          <w:sz w:val="24"/>
          <w:szCs w:val="24"/>
        </w:rPr>
        <w:t>Title of the tender</w:t>
      </w:r>
      <w:r w:rsidRPr="004F7557">
        <w:rPr>
          <w:rFonts w:eastAsia="Calibri" w:cstheme="minorHAnsi"/>
          <w:b/>
          <w:sz w:val="24"/>
          <w:szCs w:val="24"/>
        </w:rPr>
        <w:t>:</w:t>
      </w:r>
      <w:r w:rsidRPr="004F7557">
        <w:rPr>
          <w:rFonts w:eastAsia="Calibri" w:cstheme="minorHAnsi"/>
          <w:sz w:val="24"/>
          <w:szCs w:val="24"/>
        </w:rPr>
        <w:t xml:space="preserve"> </w:t>
      </w:r>
      <w:r w:rsidRPr="004F7557">
        <w:rPr>
          <w:rFonts w:eastAsia="Calibri" w:cstheme="minorHAnsi"/>
          <w:sz w:val="24"/>
          <w:szCs w:val="24"/>
        </w:rPr>
        <w:tab/>
      </w:r>
      <w:r w:rsidRPr="004F7557">
        <w:rPr>
          <w:rFonts w:eastAsia="Calibri" w:cstheme="minorHAnsi"/>
          <w:b/>
          <w:sz w:val="24"/>
          <w:szCs w:val="24"/>
        </w:rPr>
        <w:t>DESIGN, SUPPLY, AND INSTALLATION OF LOW VOLTAGE AND MEDIUM VOLTAGE LINES AND SERVICE CONNECTIONS IN BUGESERA, RWAMAGANA, KIREHE, NGOMA, NYAGATARE, GATSIBO AND KAYONZA DISTRICTS, IN EASTERN PROVINCE</w:t>
      </w:r>
    </w:p>
    <w:p w14:paraId="28EBEA7F" w14:textId="77777777" w:rsidR="00AC3699" w:rsidRPr="004F7557" w:rsidRDefault="00AC3699" w:rsidP="00AC3699">
      <w:pPr>
        <w:tabs>
          <w:tab w:val="left" w:pos="1222"/>
        </w:tabs>
        <w:spacing w:after="0" w:line="240" w:lineRule="auto"/>
        <w:rPr>
          <w:rFonts w:eastAsia="Calibri" w:cstheme="minorHAnsi"/>
          <w:sz w:val="24"/>
          <w:szCs w:val="24"/>
        </w:rPr>
      </w:pPr>
    </w:p>
    <w:p w14:paraId="7D8FDDAE" w14:textId="7E0538FF" w:rsidR="00AC3699" w:rsidRDefault="00AC3699" w:rsidP="00AC3699">
      <w:pPr>
        <w:tabs>
          <w:tab w:val="left" w:pos="1222"/>
        </w:tabs>
        <w:spacing w:after="0" w:line="240" w:lineRule="auto"/>
        <w:rPr>
          <w:rFonts w:eastAsia="Calibri" w:cstheme="minorHAnsi"/>
          <w:sz w:val="24"/>
          <w:szCs w:val="24"/>
        </w:rPr>
      </w:pPr>
      <w:r w:rsidRPr="004F7557">
        <w:rPr>
          <w:rFonts w:eastAsia="Calibri" w:cstheme="minorHAnsi"/>
          <w:b/>
          <w:sz w:val="24"/>
          <w:szCs w:val="24"/>
        </w:rPr>
        <w:t>Lot 1:</w:t>
      </w:r>
      <w:r w:rsidRPr="004F7557">
        <w:rPr>
          <w:rFonts w:eastAsia="Calibri" w:cstheme="minorHAnsi"/>
          <w:sz w:val="24"/>
          <w:szCs w:val="24"/>
        </w:rPr>
        <w:t xml:space="preserve"> DESIGN, SUPPLY, AND INSTALLATION OF LOW VOLTAGE AND MEDIUM VOLTAGE LINES AND SERVICE CONNECTIONS IN </w:t>
      </w:r>
      <w:r w:rsidRPr="004F7557">
        <w:rPr>
          <w:rFonts w:eastAsia="Calibri" w:cstheme="minorHAnsi"/>
          <w:b/>
          <w:sz w:val="24"/>
          <w:szCs w:val="24"/>
        </w:rPr>
        <w:t>BUGESERA, RWAMAGANA</w:t>
      </w:r>
    </w:p>
    <w:p w14:paraId="29688147" w14:textId="77777777" w:rsidR="00AC3699" w:rsidRPr="004F7557" w:rsidRDefault="00AC3699" w:rsidP="00AC3699">
      <w:pPr>
        <w:tabs>
          <w:tab w:val="left" w:pos="1222"/>
        </w:tabs>
        <w:spacing w:after="0" w:line="240" w:lineRule="auto"/>
        <w:rPr>
          <w:rFonts w:eastAsia="Calibri" w:cstheme="minorHAnsi"/>
          <w:sz w:val="24"/>
          <w:szCs w:val="24"/>
        </w:rPr>
      </w:pPr>
    </w:p>
    <w:p w14:paraId="13384A5C" w14:textId="080329AF" w:rsidR="00AC3699" w:rsidRDefault="00AC3699" w:rsidP="00AC3699">
      <w:pPr>
        <w:tabs>
          <w:tab w:val="left" w:pos="1222"/>
        </w:tabs>
        <w:spacing w:after="0" w:line="240" w:lineRule="auto"/>
        <w:rPr>
          <w:rFonts w:eastAsia="Calibri" w:cstheme="minorHAnsi"/>
          <w:b/>
          <w:sz w:val="24"/>
          <w:szCs w:val="24"/>
        </w:rPr>
      </w:pPr>
      <w:r w:rsidRPr="004F7557">
        <w:rPr>
          <w:rFonts w:eastAsia="Calibri" w:cstheme="minorHAnsi"/>
          <w:b/>
          <w:sz w:val="24"/>
          <w:szCs w:val="24"/>
        </w:rPr>
        <w:t>Lot 2:</w:t>
      </w:r>
      <w:r w:rsidRPr="004F7557">
        <w:rPr>
          <w:rFonts w:eastAsia="Calibri" w:cstheme="minorHAnsi"/>
          <w:sz w:val="24"/>
          <w:szCs w:val="24"/>
        </w:rPr>
        <w:t xml:space="preserve"> DESIGN, SUPPLY, AND INSTALLATION OF LOW VOLTAGE AND MEDIUM VOLTAGE LINES AND SERVICE CONNECTIONS IN </w:t>
      </w:r>
      <w:r w:rsidRPr="004F7557">
        <w:rPr>
          <w:rFonts w:eastAsia="Calibri" w:cstheme="minorHAnsi"/>
          <w:b/>
          <w:sz w:val="24"/>
          <w:szCs w:val="24"/>
        </w:rPr>
        <w:t>KIREHE, NGOMA DISTRICTS</w:t>
      </w:r>
    </w:p>
    <w:p w14:paraId="7C62C516" w14:textId="77777777" w:rsidR="00AC3699" w:rsidRPr="004F7557" w:rsidRDefault="00AC3699" w:rsidP="00AC3699">
      <w:pPr>
        <w:tabs>
          <w:tab w:val="left" w:pos="1222"/>
        </w:tabs>
        <w:spacing w:after="0" w:line="240" w:lineRule="auto"/>
        <w:rPr>
          <w:rFonts w:eastAsia="Calibri" w:cstheme="minorHAnsi"/>
          <w:sz w:val="24"/>
          <w:szCs w:val="24"/>
        </w:rPr>
      </w:pPr>
    </w:p>
    <w:p w14:paraId="71895F7F" w14:textId="400C7825" w:rsidR="00AC3699" w:rsidRDefault="00AC3699" w:rsidP="00AC3699">
      <w:pPr>
        <w:tabs>
          <w:tab w:val="left" w:pos="1222"/>
        </w:tabs>
        <w:spacing w:after="0" w:line="240" w:lineRule="auto"/>
        <w:rPr>
          <w:rFonts w:eastAsia="Calibri" w:cstheme="minorHAnsi"/>
          <w:b/>
          <w:sz w:val="24"/>
          <w:szCs w:val="24"/>
        </w:rPr>
      </w:pPr>
      <w:r w:rsidRPr="004F7557">
        <w:rPr>
          <w:rFonts w:eastAsia="Calibri" w:cstheme="minorHAnsi"/>
          <w:b/>
          <w:sz w:val="24"/>
          <w:szCs w:val="24"/>
        </w:rPr>
        <w:t>Lot 3:</w:t>
      </w:r>
      <w:r w:rsidRPr="004F7557">
        <w:rPr>
          <w:rFonts w:eastAsia="Calibri" w:cstheme="minorHAnsi"/>
          <w:sz w:val="24"/>
          <w:szCs w:val="24"/>
        </w:rPr>
        <w:t xml:space="preserve"> DESIGN, SUPPLY, AND INSTALLATION OF LOW VOLTAGE AND MEDIUM VOLTAGE LINES AND SERVICE CONNECTIONS IN </w:t>
      </w:r>
      <w:r w:rsidRPr="004F7557">
        <w:rPr>
          <w:rFonts w:eastAsia="Calibri" w:cstheme="minorHAnsi"/>
          <w:b/>
          <w:sz w:val="24"/>
          <w:szCs w:val="24"/>
        </w:rPr>
        <w:t>NYAGATARE and GATSIBO DISTRICTS</w:t>
      </w:r>
    </w:p>
    <w:p w14:paraId="03C61AF9" w14:textId="77777777" w:rsidR="00AC3699" w:rsidRDefault="00AC3699" w:rsidP="00AC3699">
      <w:pPr>
        <w:tabs>
          <w:tab w:val="left" w:pos="1222"/>
        </w:tabs>
        <w:spacing w:after="0" w:line="240" w:lineRule="auto"/>
        <w:rPr>
          <w:rFonts w:eastAsia="Calibri" w:cstheme="minorHAnsi"/>
          <w:sz w:val="24"/>
          <w:szCs w:val="24"/>
        </w:rPr>
      </w:pPr>
    </w:p>
    <w:p w14:paraId="3E216E31" w14:textId="64895671" w:rsidR="00AC3699" w:rsidRPr="004F7557" w:rsidRDefault="00AC3699" w:rsidP="00AC3699">
      <w:pPr>
        <w:tabs>
          <w:tab w:val="left" w:pos="1222"/>
        </w:tabs>
        <w:spacing w:after="0" w:line="240" w:lineRule="auto"/>
        <w:rPr>
          <w:rFonts w:eastAsia="Calibri" w:cstheme="minorHAnsi"/>
          <w:sz w:val="24"/>
          <w:szCs w:val="24"/>
        </w:rPr>
      </w:pPr>
      <w:r w:rsidRPr="004F7557">
        <w:rPr>
          <w:rFonts w:eastAsia="Calibri" w:cstheme="minorHAnsi"/>
          <w:b/>
          <w:sz w:val="24"/>
          <w:szCs w:val="24"/>
        </w:rPr>
        <w:t>Lot 4:</w:t>
      </w:r>
      <w:r w:rsidRPr="004F7557">
        <w:rPr>
          <w:rFonts w:eastAsia="Calibri" w:cstheme="minorHAnsi"/>
          <w:sz w:val="24"/>
          <w:szCs w:val="24"/>
        </w:rPr>
        <w:t xml:space="preserve"> DESIGN, SUPPLY, AND INSTALLATION OF LOW VOLTAGE AND MEDIUM VOLTAGE LINES AND SERVICE CONNECTIONS IN </w:t>
      </w:r>
      <w:r w:rsidRPr="004F7557">
        <w:rPr>
          <w:rFonts w:eastAsia="Calibri" w:cstheme="minorHAnsi"/>
          <w:b/>
          <w:sz w:val="24"/>
          <w:szCs w:val="24"/>
        </w:rPr>
        <w:t>KAYONZA DISTRICT</w:t>
      </w:r>
    </w:p>
    <w:p w14:paraId="238D2CBD" w14:textId="77777777" w:rsidR="00AC3699" w:rsidRPr="004F7557" w:rsidRDefault="00AC3699" w:rsidP="00AC3699">
      <w:pPr>
        <w:tabs>
          <w:tab w:val="left" w:pos="1222"/>
        </w:tabs>
        <w:spacing w:after="0" w:line="240" w:lineRule="auto"/>
        <w:rPr>
          <w:rFonts w:eastAsia="Calibri" w:cstheme="minorHAnsi"/>
          <w:sz w:val="24"/>
          <w:szCs w:val="24"/>
        </w:rPr>
      </w:pPr>
    </w:p>
    <w:p w14:paraId="79FA0774" w14:textId="7587B3B4" w:rsidR="00AC3699" w:rsidRPr="004F7557" w:rsidRDefault="00AC3699" w:rsidP="00AC3699">
      <w:pPr>
        <w:tabs>
          <w:tab w:val="left" w:pos="1222"/>
        </w:tabs>
        <w:spacing w:after="0" w:line="240" w:lineRule="auto"/>
        <w:rPr>
          <w:rFonts w:eastAsia="Calibri" w:cstheme="minorHAnsi"/>
          <w:sz w:val="24"/>
          <w:szCs w:val="24"/>
        </w:rPr>
      </w:pPr>
      <w:r w:rsidRPr="004F7557">
        <w:rPr>
          <w:rFonts w:eastAsia="Calibri" w:cstheme="minorHAnsi"/>
          <w:b/>
          <w:sz w:val="24"/>
          <w:szCs w:val="24"/>
        </w:rPr>
        <w:t>Country:</w:t>
      </w:r>
      <w:r w:rsidRPr="004F7557">
        <w:rPr>
          <w:rFonts w:eastAsia="Calibri" w:cstheme="minorHAnsi"/>
          <w:sz w:val="24"/>
          <w:szCs w:val="24"/>
        </w:rPr>
        <w:t xml:space="preserve"> </w:t>
      </w:r>
      <w:r w:rsidRPr="004F7557">
        <w:rPr>
          <w:rFonts w:eastAsia="Calibri" w:cstheme="minorHAnsi"/>
          <w:sz w:val="24"/>
          <w:szCs w:val="24"/>
        </w:rPr>
        <w:tab/>
        <w:t>Rwanda</w:t>
      </w:r>
    </w:p>
    <w:p w14:paraId="07FCE135" w14:textId="027ECB19" w:rsidR="00AC3699" w:rsidRDefault="00AC3699" w:rsidP="00AC3699">
      <w:pPr>
        <w:tabs>
          <w:tab w:val="left" w:pos="1222"/>
        </w:tabs>
        <w:spacing w:after="0" w:line="240" w:lineRule="auto"/>
        <w:rPr>
          <w:rFonts w:eastAsia="Calibri" w:cstheme="minorHAnsi"/>
          <w:sz w:val="24"/>
          <w:szCs w:val="24"/>
        </w:rPr>
      </w:pPr>
      <w:r w:rsidRPr="004F7557">
        <w:rPr>
          <w:rFonts w:eastAsia="Calibri" w:cstheme="minorHAnsi"/>
          <w:b/>
          <w:sz w:val="24"/>
          <w:szCs w:val="24"/>
        </w:rPr>
        <w:t>FI No.:</w:t>
      </w:r>
      <w:r w:rsidRPr="004F7557">
        <w:rPr>
          <w:rFonts w:eastAsia="Calibri" w:cstheme="minorHAnsi"/>
          <w:sz w:val="24"/>
          <w:szCs w:val="24"/>
        </w:rPr>
        <w:t xml:space="preserve"> </w:t>
      </w:r>
      <w:r w:rsidRPr="004F7557">
        <w:rPr>
          <w:rFonts w:eastAsia="Calibri" w:cstheme="minorHAnsi"/>
          <w:sz w:val="24"/>
          <w:szCs w:val="24"/>
        </w:rPr>
        <w:tab/>
        <w:t>91969</w:t>
      </w:r>
    </w:p>
    <w:p w14:paraId="09392497" w14:textId="77777777" w:rsidR="00AC3699" w:rsidRPr="004F7557" w:rsidRDefault="00AC3699" w:rsidP="00AC3699">
      <w:pPr>
        <w:tabs>
          <w:tab w:val="left" w:pos="1222"/>
        </w:tabs>
        <w:spacing w:after="0" w:line="240" w:lineRule="auto"/>
        <w:rPr>
          <w:rFonts w:eastAsia="Calibri" w:cstheme="minorHAnsi"/>
          <w:sz w:val="24"/>
          <w:szCs w:val="24"/>
        </w:rPr>
      </w:pPr>
    </w:p>
    <w:p w14:paraId="0B586FAB" w14:textId="580AEBEF" w:rsidR="00AC3699" w:rsidRPr="004F7557" w:rsidRDefault="00AC3699" w:rsidP="00AC3699">
      <w:pPr>
        <w:tabs>
          <w:tab w:val="left" w:pos="1222"/>
        </w:tabs>
        <w:spacing w:after="0" w:line="240" w:lineRule="auto"/>
        <w:rPr>
          <w:rFonts w:eastAsia="Calibri" w:cstheme="minorHAnsi"/>
          <w:sz w:val="24"/>
          <w:szCs w:val="24"/>
        </w:rPr>
      </w:pPr>
      <w:r w:rsidRPr="004F7557">
        <w:rPr>
          <w:rFonts w:eastAsia="Calibri" w:cstheme="minorHAnsi"/>
          <w:b/>
          <w:sz w:val="24"/>
          <w:szCs w:val="24"/>
        </w:rPr>
        <w:t>Procurement Method:</w:t>
      </w:r>
      <w:r w:rsidRPr="004F7557">
        <w:rPr>
          <w:rFonts w:eastAsia="Calibri" w:cstheme="minorHAnsi"/>
          <w:sz w:val="24"/>
          <w:szCs w:val="24"/>
        </w:rPr>
        <w:t xml:space="preserve"> </w:t>
      </w:r>
      <w:r w:rsidR="00E93E1D" w:rsidRPr="004F7557">
        <w:rPr>
          <w:rFonts w:eastAsia="Calibri" w:cstheme="minorHAnsi"/>
          <w:b/>
          <w:sz w:val="24"/>
          <w:szCs w:val="24"/>
        </w:rPr>
        <w:t>OCBI</w:t>
      </w:r>
      <w:r w:rsidR="00E93E1D" w:rsidRPr="004F7557">
        <w:rPr>
          <w:rFonts w:eastAsia="Calibri" w:cstheme="minorHAnsi"/>
          <w:sz w:val="24"/>
          <w:szCs w:val="24"/>
        </w:rPr>
        <w:t xml:space="preserve"> </w:t>
      </w:r>
      <w:r w:rsidRPr="004F7557">
        <w:rPr>
          <w:rFonts w:eastAsia="Calibri" w:cstheme="minorHAnsi"/>
          <w:sz w:val="24"/>
          <w:szCs w:val="24"/>
        </w:rPr>
        <w:t>Open Competitive Bidding (International</w:t>
      </w:r>
      <w:r w:rsidR="00E93E1D">
        <w:rPr>
          <w:rFonts w:eastAsia="Calibri" w:cstheme="minorHAnsi"/>
          <w:sz w:val="24"/>
          <w:szCs w:val="24"/>
        </w:rPr>
        <w:t xml:space="preserve"> Competitive Bidding</w:t>
      </w:r>
      <w:r w:rsidRPr="004F7557">
        <w:rPr>
          <w:rFonts w:eastAsia="Calibri" w:cstheme="minorHAnsi"/>
          <w:sz w:val="24"/>
          <w:szCs w:val="24"/>
        </w:rPr>
        <w:t xml:space="preserve">)       </w:t>
      </w:r>
    </w:p>
    <w:p w14:paraId="5AC0BC8D" w14:textId="6A55BBD5" w:rsidR="00AC3699" w:rsidRPr="004F7557" w:rsidRDefault="00E93E1D" w:rsidP="00AC3699">
      <w:pPr>
        <w:tabs>
          <w:tab w:val="left" w:pos="1222"/>
        </w:tabs>
        <w:spacing w:after="0" w:line="240" w:lineRule="auto"/>
        <w:rPr>
          <w:rFonts w:eastAsia="Calibri" w:cstheme="minorHAnsi"/>
          <w:sz w:val="24"/>
          <w:szCs w:val="24"/>
        </w:rPr>
      </w:pPr>
      <w:r>
        <w:rPr>
          <w:rFonts w:eastAsia="Calibri" w:cstheme="minorHAnsi"/>
          <w:b/>
          <w:sz w:val="24"/>
          <w:szCs w:val="24"/>
        </w:rPr>
        <w:t xml:space="preserve">                                                    </w:t>
      </w:r>
      <w:r w:rsidR="00AC3699" w:rsidRPr="004F7557">
        <w:rPr>
          <w:rFonts w:eastAsia="Calibri" w:cstheme="minorHAnsi"/>
          <w:sz w:val="24"/>
          <w:szCs w:val="24"/>
        </w:rPr>
        <w:tab/>
      </w:r>
      <w:r w:rsidR="00AC3699" w:rsidRPr="004F7557">
        <w:rPr>
          <w:rFonts w:eastAsia="Calibri" w:cstheme="minorHAnsi"/>
          <w:sz w:val="24"/>
          <w:szCs w:val="24"/>
        </w:rPr>
        <w:tab/>
      </w:r>
    </w:p>
    <w:p w14:paraId="2F0E475D" w14:textId="516525BA" w:rsidR="00AC3699" w:rsidRPr="004F7557" w:rsidRDefault="00AC3699" w:rsidP="00AC3699">
      <w:pPr>
        <w:tabs>
          <w:tab w:val="left" w:pos="1222"/>
        </w:tabs>
        <w:spacing w:after="0" w:line="240" w:lineRule="auto"/>
        <w:rPr>
          <w:rFonts w:eastAsia="Calibri" w:cstheme="minorHAnsi"/>
          <w:sz w:val="24"/>
          <w:szCs w:val="24"/>
        </w:rPr>
      </w:pPr>
      <w:r w:rsidRPr="004F7557">
        <w:rPr>
          <w:rFonts w:eastAsia="Calibri" w:cstheme="minorHAnsi"/>
          <w:b/>
          <w:sz w:val="24"/>
          <w:szCs w:val="24"/>
        </w:rPr>
        <w:t xml:space="preserve">Issued </w:t>
      </w:r>
      <w:proofErr w:type="gramStart"/>
      <w:r w:rsidR="00544F3E" w:rsidRPr="004F7557">
        <w:rPr>
          <w:rFonts w:eastAsia="Calibri" w:cstheme="minorHAnsi"/>
          <w:b/>
          <w:sz w:val="24"/>
          <w:szCs w:val="24"/>
        </w:rPr>
        <w:t>on</w:t>
      </w:r>
      <w:r w:rsidR="00A30847">
        <w:rPr>
          <w:rFonts w:eastAsia="Calibri" w:cstheme="minorHAnsi"/>
          <w:sz w:val="24"/>
          <w:szCs w:val="24"/>
        </w:rPr>
        <w:t xml:space="preserve"> </w:t>
      </w:r>
      <w:r w:rsidR="00544F3E">
        <w:rPr>
          <w:rFonts w:eastAsia="Calibri" w:cstheme="minorHAnsi"/>
          <w:sz w:val="24"/>
          <w:szCs w:val="24"/>
        </w:rPr>
        <w:t>:</w:t>
      </w:r>
      <w:proofErr w:type="gramEnd"/>
      <w:r w:rsidR="00F01FD3">
        <w:rPr>
          <w:rFonts w:eastAsia="Calibri" w:cstheme="minorHAnsi"/>
          <w:sz w:val="24"/>
          <w:szCs w:val="24"/>
        </w:rPr>
        <w:t>29</w:t>
      </w:r>
      <w:r w:rsidR="00A30847">
        <w:rPr>
          <w:rFonts w:eastAsia="Calibri" w:cstheme="minorHAnsi"/>
          <w:sz w:val="24"/>
          <w:szCs w:val="24"/>
        </w:rPr>
        <w:t>/0</w:t>
      </w:r>
      <w:r w:rsidR="00DF25B3">
        <w:rPr>
          <w:rFonts w:eastAsia="Calibri" w:cstheme="minorHAnsi"/>
          <w:sz w:val="24"/>
          <w:szCs w:val="24"/>
        </w:rPr>
        <w:t>9</w:t>
      </w:r>
      <w:r w:rsidR="00D74B4A" w:rsidRPr="004F7557">
        <w:rPr>
          <w:rFonts w:eastAsia="Calibri" w:cstheme="minorHAnsi"/>
          <w:sz w:val="24"/>
          <w:szCs w:val="24"/>
        </w:rPr>
        <w:t xml:space="preserve"> /</w:t>
      </w:r>
      <w:r w:rsidRPr="004F7557">
        <w:rPr>
          <w:rFonts w:eastAsia="Calibri" w:cstheme="minorHAnsi"/>
          <w:sz w:val="24"/>
          <w:szCs w:val="24"/>
        </w:rPr>
        <w:t>202</w:t>
      </w:r>
      <w:r w:rsidR="00DF25B3">
        <w:rPr>
          <w:rFonts w:eastAsia="Calibri" w:cstheme="minorHAnsi"/>
          <w:sz w:val="24"/>
          <w:szCs w:val="24"/>
        </w:rPr>
        <w:t>3</w:t>
      </w:r>
    </w:p>
    <w:p w14:paraId="51D481F7" w14:textId="77777777" w:rsidR="00AC3699" w:rsidRPr="004F7557" w:rsidRDefault="00AC3699" w:rsidP="00AC3699">
      <w:pPr>
        <w:suppressAutoHyphens/>
        <w:spacing w:after="0" w:line="240" w:lineRule="auto"/>
        <w:rPr>
          <w:rFonts w:eastAsia="Times New Roman" w:cstheme="minorHAnsi"/>
          <w:spacing w:val="-2"/>
          <w:sz w:val="24"/>
          <w:szCs w:val="24"/>
        </w:rPr>
      </w:pPr>
    </w:p>
    <w:p w14:paraId="608ACFFF" w14:textId="3DD946E8" w:rsidR="00AC3699" w:rsidRPr="004F7557" w:rsidRDefault="00AC3699" w:rsidP="00AC3699">
      <w:pPr>
        <w:numPr>
          <w:ilvl w:val="0"/>
          <w:numId w:val="4"/>
        </w:numPr>
        <w:suppressAutoHyphens/>
        <w:spacing w:after="0" w:line="240" w:lineRule="auto"/>
        <w:contextualSpacing/>
        <w:jc w:val="both"/>
        <w:rPr>
          <w:rFonts w:eastAsia="Calibri" w:cstheme="minorHAnsi"/>
          <w:sz w:val="24"/>
          <w:szCs w:val="24"/>
        </w:rPr>
      </w:pPr>
      <w:r w:rsidRPr="004F7557">
        <w:rPr>
          <w:rFonts w:eastAsia="Times New Roman" w:cstheme="minorHAnsi"/>
          <w:spacing w:val="-2"/>
          <w:sz w:val="24"/>
          <w:szCs w:val="24"/>
        </w:rPr>
        <w:t xml:space="preserve">The Government of Rwanda </w:t>
      </w:r>
      <w:r w:rsidRPr="004F7557">
        <w:rPr>
          <w:rFonts w:eastAsia="Calibri" w:cstheme="minorHAnsi"/>
          <w:sz w:val="24"/>
          <w:szCs w:val="24"/>
        </w:rPr>
        <w:t>/ EUROPEAN INVESTMENT BANK (PART 3EIB) FOR FINANCING THE RWANDA UNIVERSAL ENERGY ACCESS PROJECT</w:t>
      </w:r>
      <w:r w:rsidRPr="004F7557">
        <w:rPr>
          <w:rFonts w:eastAsia="Times New Roman" w:cstheme="minorHAnsi"/>
          <w:spacing w:val="-2"/>
          <w:sz w:val="24"/>
          <w:szCs w:val="24"/>
        </w:rPr>
        <w:t>, and intends to apply part of the proceeds toward payments under the contract</w:t>
      </w:r>
      <w:r w:rsidR="0018144B">
        <w:rPr>
          <w:rFonts w:eastAsia="Times New Roman" w:cstheme="minorHAnsi"/>
          <w:spacing w:val="-2"/>
          <w:sz w:val="24"/>
          <w:szCs w:val="24"/>
        </w:rPr>
        <w:t>s</w:t>
      </w:r>
      <w:r w:rsidRPr="004F7557">
        <w:rPr>
          <w:rFonts w:eastAsia="Times New Roman" w:cstheme="minorHAnsi"/>
          <w:spacing w:val="-2"/>
          <w:sz w:val="24"/>
          <w:szCs w:val="24"/>
        </w:rPr>
        <w:t xml:space="preserve"> for DESIGN, SUPPLY, AND INSTALLATION OF LOW VOLTAGE AND MEDIUM VOLTAGE LINES AND SERVICE CONNECTIONS IN BUGESERA, RWAMAGANA, KIREHE, NGOMA, NYAGATARE, GATSIBO AND KAYONZA DISTRICTS, IN EASTERN PROVINCE</w:t>
      </w:r>
    </w:p>
    <w:p w14:paraId="485A5FB9" w14:textId="77777777" w:rsidR="00AC3699" w:rsidRPr="004F7557" w:rsidRDefault="00AC3699" w:rsidP="00AC3699">
      <w:pPr>
        <w:suppressAutoHyphens/>
        <w:spacing w:after="0" w:line="240" w:lineRule="auto"/>
        <w:ind w:left="1080"/>
        <w:contextualSpacing/>
        <w:jc w:val="both"/>
        <w:rPr>
          <w:rFonts w:eastAsia="Calibri" w:cstheme="minorHAnsi"/>
          <w:sz w:val="24"/>
          <w:szCs w:val="24"/>
        </w:rPr>
      </w:pPr>
      <w:r w:rsidRPr="004F7557">
        <w:rPr>
          <w:rFonts w:eastAsia="Times New Roman" w:cstheme="minorHAnsi"/>
          <w:spacing w:val="-2"/>
          <w:sz w:val="24"/>
          <w:szCs w:val="24"/>
        </w:rPr>
        <w:t xml:space="preserve">         </w:t>
      </w:r>
    </w:p>
    <w:p w14:paraId="53012F54" w14:textId="1AF92A3F" w:rsidR="0018144B" w:rsidRPr="0018144B" w:rsidRDefault="00AC3699" w:rsidP="0018144B">
      <w:pPr>
        <w:pStyle w:val="ListParagraph"/>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eastAsia="Times New Roman" w:cstheme="minorHAnsi"/>
          <w:spacing w:val="-2"/>
          <w:sz w:val="24"/>
          <w:szCs w:val="24"/>
        </w:rPr>
      </w:pPr>
      <w:r w:rsidRPr="004F7557">
        <w:rPr>
          <w:rFonts w:eastAsia="Times New Roman" w:cstheme="minorHAnsi"/>
          <w:spacing w:val="-2"/>
          <w:sz w:val="24"/>
          <w:szCs w:val="24"/>
        </w:rPr>
        <w:t xml:space="preserve">The </w:t>
      </w:r>
      <w:r w:rsidRPr="004F7557">
        <w:rPr>
          <w:rFonts w:cstheme="minorHAnsi"/>
          <w:sz w:val="24"/>
          <w:szCs w:val="24"/>
        </w:rPr>
        <w:t xml:space="preserve">Energy Development Corporation Limited </w:t>
      </w:r>
      <w:r w:rsidRPr="004F7557">
        <w:rPr>
          <w:rFonts w:eastAsia="Times New Roman" w:cstheme="minorHAnsi"/>
          <w:spacing w:val="-2"/>
          <w:sz w:val="24"/>
          <w:szCs w:val="24"/>
        </w:rPr>
        <w:t>invites sealed Bids from eligible Bidders for</w:t>
      </w:r>
      <w:r w:rsidRPr="004F7557">
        <w:rPr>
          <w:rFonts w:cstheme="minorHAnsi"/>
          <w:sz w:val="24"/>
          <w:szCs w:val="24"/>
        </w:rPr>
        <w:t xml:space="preserve"> </w:t>
      </w:r>
      <w:r w:rsidR="0018144B">
        <w:rPr>
          <w:rFonts w:cstheme="minorHAnsi"/>
          <w:sz w:val="24"/>
          <w:szCs w:val="24"/>
        </w:rPr>
        <w:t xml:space="preserve">said tender. </w:t>
      </w:r>
    </w:p>
    <w:p w14:paraId="6F81933D" w14:textId="77777777" w:rsidR="0018144B" w:rsidRPr="0018144B" w:rsidRDefault="0018144B" w:rsidP="0018144B">
      <w:pPr>
        <w:pStyle w:val="ListParagraph"/>
        <w:rPr>
          <w:rFonts w:eastAsia="Times New Roman" w:cstheme="minorHAnsi"/>
          <w:spacing w:val="-2"/>
          <w:sz w:val="24"/>
          <w:szCs w:val="24"/>
        </w:rPr>
      </w:pPr>
    </w:p>
    <w:p w14:paraId="06751357" w14:textId="6C008885" w:rsidR="0018144B" w:rsidRPr="0018144B" w:rsidRDefault="00AC3699" w:rsidP="0018144B">
      <w:pPr>
        <w:pStyle w:val="ListParagraph"/>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eastAsia="Times New Roman" w:cstheme="minorHAnsi"/>
          <w:spacing w:val="-2"/>
          <w:sz w:val="24"/>
          <w:szCs w:val="24"/>
        </w:rPr>
      </w:pPr>
      <w:r w:rsidRPr="004F7557">
        <w:rPr>
          <w:rFonts w:eastAsia="Times New Roman" w:cstheme="minorHAnsi"/>
          <w:spacing w:val="-2"/>
          <w:sz w:val="24"/>
          <w:szCs w:val="24"/>
        </w:rPr>
        <w:lastRenderedPageBreak/>
        <w:t xml:space="preserve">Bidding will be conducted through the </w:t>
      </w:r>
      <w:r w:rsidR="0082248B">
        <w:rPr>
          <w:rFonts w:eastAsia="Times New Roman" w:cstheme="minorHAnsi"/>
          <w:spacing w:val="-2"/>
          <w:sz w:val="24"/>
          <w:szCs w:val="24"/>
        </w:rPr>
        <w:t xml:space="preserve">International </w:t>
      </w:r>
      <w:r w:rsidRPr="004F7557">
        <w:rPr>
          <w:rFonts w:eastAsia="Times New Roman" w:cstheme="minorHAnsi"/>
          <w:spacing w:val="-2"/>
          <w:sz w:val="24"/>
          <w:szCs w:val="24"/>
        </w:rPr>
        <w:t xml:space="preserve">Open Competitive Bidding, (OCBI) method as specified in the Bank’s Procurement Framework and is open to all eligible bidders as defined in the </w:t>
      </w:r>
      <w:r w:rsidR="0018144B">
        <w:rPr>
          <w:rFonts w:eastAsia="Times New Roman" w:cstheme="minorHAnsi"/>
          <w:spacing w:val="-2"/>
          <w:sz w:val="24"/>
          <w:szCs w:val="24"/>
        </w:rPr>
        <w:t xml:space="preserve">tender document. </w:t>
      </w:r>
    </w:p>
    <w:p w14:paraId="00205A3D" w14:textId="0E1E5950" w:rsidR="00AC3699" w:rsidRPr="0018144B" w:rsidRDefault="00AC3699" w:rsidP="0018144B">
      <w:pPr>
        <w:pStyle w:val="ListParagraph"/>
        <w:numPr>
          <w:ilvl w:val="0"/>
          <w:numId w:val="4"/>
        </w:numPr>
        <w:suppressAutoHyphens/>
        <w:spacing w:after="0" w:line="240" w:lineRule="auto"/>
        <w:jc w:val="both"/>
        <w:rPr>
          <w:rFonts w:eastAsia="Times New Roman" w:cstheme="minorHAnsi"/>
          <w:b/>
          <w:spacing w:val="-2"/>
          <w:sz w:val="24"/>
          <w:szCs w:val="24"/>
        </w:rPr>
      </w:pPr>
      <w:r w:rsidRPr="0018144B">
        <w:rPr>
          <w:rFonts w:eastAsia="Times New Roman" w:cstheme="minorHAnsi"/>
          <w:spacing w:val="-2"/>
          <w:sz w:val="24"/>
          <w:szCs w:val="24"/>
        </w:rPr>
        <w:t>Interested eligible Bidders may obtain further information from Energy Development Corporation limited/</w:t>
      </w:r>
      <w:r w:rsidRPr="0018144B">
        <w:rPr>
          <w:rFonts w:eastAsia="Times New Roman" w:cstheme="minorHAnsi"/>
          <w:b/>
          <w:spacing w:val="-2"/>
          <w:sz w:val="24"/>
          <w:szCs w:val="24"/>
        </w:rPr>
        <w:t xml:space="preserve">Rwanda Universal Energy Access Program </w:t>
      </w:r>
      <w:r w:rsidRPr="0018144B">
        <w:rPr>
          <w:rFonts w:cstheme="minorHAnsi"/>
          <w:b/>
          <w:sz w:val="24"/>
          <w:szCs w:val="24"/>
        </w:rPr>
        <w:t xml:space="preserve">(RUEAP) </w:t>
      </w:r>
      <w:hyperlink r:id="rId7" w:history="1">
        <w:r w:rsidR="00125188" w:rsidRPr="00F45785">
          <w:rPr>
            <w:rStyle w:val="Hyperlink"/>
            <w:rFonts w:cstheme="minorHAnsi"/>
            <w:b/>
            <w:sz w:val="24"/>
            <w:szCs w:val="24"/>
          </w:rPr>
          <w:t>procurement@edcl.reg.rw</w:t>
        </w:r>
      </w:hyperlink>
      <w:r w:rsidRPr="0018144B">
        <w:rPr>
          <w:rFonts w:cstheme="minorHAnsi"/>
          <w:b/>
          <w:sz w:val="24"/>
          <w:szCs w:val="24"/>
        </w:rPr>
        <w:t>,</w:t>
      </w:r>
      <w:r w:rsidR="00125188">
        <w:rPr>
          <w:rFonts w:cstheme="minorHAnsi"/>
          <w:b/>
          <w:sz w:val="24"/>
          <w:szCs w:val="24"/>
        </w:rPr>
        <w:t xml:space="preserve"> </w:t>
      </w:r>
      <w:hyperlink r:id="rId8" w:history="1">
        <w:r w:rsidR="005A5E9C" w:rsidRPr="00F45785">
          <w:rPr>
            <w:rStyle w:val="Hyperlink"/>
            <w:rFonts w:cstheme="minorHAnsi"/>
            <w:b/>
            <w:sz w:val="24"/>
            <w:szCs w:val="24"/>
          </w:rPr>
          <w:t>gndayisaba@edcl.reg.rw</w:t>
        </w:r>
      </w:hyperlink>
      <w:r w:rsidR="00125188">
        <w:rPr>
          <w:rFonts w:cstheme="minorHAnsi"/>
          <w:b/>
          <w:sz w:val="24"/>
          <w:szCs w:val="24"/>
        </w:rPr>
        <w:t xml:space="preserve"> </w:t>
      </w:r>
      <w:r w:rsidRPr="0018144B">
        <w:rPr>
          <w:rFonts w:eastAsia="Times New Roman" w:cstheme="minorHAnsi"/>
          <w:b/>
          <w:spacing w:val="-2"/>
          <w:sz w:val="24"/>
          <w:szCs w:val="24"/>
        </w:rPr>
        <w:t xml:space="preserve">and </w:t>
      </w:r>
      <w:r w:rsidR="0018144B">
        <w:rPr>
          <w:rFonts w:eastAsia="Times New Roman" w:cstheme="minorHAnsi"/>
          <w:b/>
          <w:spacing w:val="-2"/>
          <w:sz w:val="24"/>
          <w:szCs w:val="24"/>
        </w:rPr>
        <w:t>collect the tender document</w:t>
      </w:r>
      <w:r w:rsidRPr="0018144B">
        <w:rPr>
          <w:rFonts w:eastAsia="Times New Roman" w:cstheme="minorHAnsi"/>
          <w:b/>
          <w:spacing w:val="-2"/>
          <w:sz w:val="24"/>
          <w:szCs w:val="24"/>
        </w:rPr>
        <w:t xml:space="preserve"> during </w:t>
      </w:r>
      <w:r w:rsidR="0018144B">
        <w:rPr>
          <w:rFonts w:eastAsia="Times New Roman" w:cstheme="minorHAnsi"/>
          <w:b/>
          <w:spacing w:val="-2"/>
          <w:sz w:val="24"/>
          <w:szCs w:val="24"/>
        </w:rPr>
        <w:t xml:space="preserve">working </w:t>
      </w:r>
      <w:r w:rsidR="00105E4B" w:rsidRPr="0018144B">
        <w:rPr>
          <w:rFonts w:eastAsia="Times New Roman" w:cstheme="minorHAnsi"/>
          <w:b/>
          <w:spacing w:val="-2"/>
          <w:sz w:val="24"/>
          <w:szCs w:val="24"/>
        </w:rPr>
        <w:t xml:space="preserve">hours </w:t>
      </w:r>
      <w:r w:rsidR="00105E4B">
        <w:rPr>
          <w:rFonts w:eastAsia="Times New Roman" w:cstheme="minorHAnsi"/>
          <w:b/>
          <w:spacing w:val="-2"/>
          <w:sz w:val="24"/>
          <w:szCs w:val="24"/>
        </w:rPr>
        <w:t>from</w:t>
      </w:r>
      <w:r w:rsidR="0018144B">
        <w:rPr>
          <w:rFonts w:eastAsia="Times New Roman" w:cstheme="minorHAnsi"/>
          <w:b/>
          <w:spacing w:val="-2"/>
          <w:sz w:val="24"/>
          <w:szCs w:val="24"/>
        </w:rPr>
        <w:t xml:space="preserve"> 7:</w:t>
      </w:r>
      <w:r w:rsidR="00BA2244">
        <w:rPr>
          <w:rFonts w:eastAsia="Times New Roman" w:cstheme="minorHAnsi"/>
          <w:b/>
          <w:spacing w:val="-2"/>
          <w:sz w:val="24"/>
          <w:szCs w:val="24"/>
        </w:rPr>
        <w:t xml:space="preserve">00 am </w:t>
      </w:r>
      <w:r w:rsidRPr="0018144B">
        <w:rPr>
          <w:rFonts w:cstheme="minorHAnsi"/>
          <w:b/>
          <w:sz w:val="24"/>
          <w:szCs w:val="24"/>
        </w:rPr>
        <w:t>to 17</w:t>
      </w:r>
      <w:r w:rsidR="00BA2244">
        <w:rPr>
          <w:rFonts w:cstheme="minorHAnsi"/>
          <w:b/>
          <w:sz w:val="24"/>
          <w:szCs w:val="24"/>
        </w:rPr>
        <w:t xml:space="preserve">: </w:t>
      </w:r>
      <w:r w:rsidRPr="0018144B">
        <w:rPr>
          <w:rFonts w:cstheme="minorHAnsi"/>
          <w:b/>
          <w:sz w:val="24"/>
          <w:szCs w:val="24"/>
        </w:rPr>
        <w:t>00</w:t>
      </w:r>
      <w:r w:rsidR="00BA2244">
        <w:rPr>
          <w:rFonts w:cstheme="minorHAnsi"/>
          <w:b/>
          <w:sz w:val="24"/>
          <w:szCs w:val="24"/>
        </w:rPr>
        <w:t xml:space="preserve"> PM</w:t>
      </w:r>
      <w:r w:rsidRPr="0018144B">
        <w:rPr>
          <w:rFonts w:cstheme="minorHAnsi"/>
          <w:b/>
          <w:sz w:val="24"/>
          <w:szCs w:val="24"/>
        </w:rPr>
        <w:t xml:space="preserve"> </w:t>
      </w:r>
      <w:r w:rsidRPr="0018144B">
        <w:rPr>
          <w:rFonts w:eastAsia="Times New Roman" w:cstheme="minorHAnsi"/>
          <w:b/>
          <w:spacing w:val="-2"/>
          <w:sz w:val="24"/>
          <w:szCs w:val="24"/>
        </w:rPr>
        <w:t>at the address below:</w:t>
      </w:r>
    </w:p>
    <w:p w14:paraId="7432818A" w14:textId="77777777" w:rsidR="00AC3699" w:rsidRPr="004F7557" w:rsidRDefault="00AC3699" w:rsidP="00AC3699">
      <w:pPr>
        <w:suppressAutoHyphens/>
        <w:spacing w:after="0" w:line="240" w:lineRule="auto"/>
        <w:jc w:val="both"/>
        <w:rPr>
          <w:rFonts w:eastAsia="Times New Roman" w:cstheme="minorHAnsi"/>
          <w:i/>
          <w:spacing w:val="-2"/>
          <w:sz w:val="24"/>
          <w:szCs w:val="24"/>
        </w:rPr>
      </w:pPr>
      <w:r w:rsidRPr="004F7557">
        <w:rPr>
          <w:rFonts w:eastAsia="Times New Roman" w:cstheme="minorHAnsi"/>
          <w:i/>
          <w:spacing w:val="-2"/>
          <w:sz w:val="24"/>
          <w:szCs w:val="24"/>
        </w:rPr>
        <w:t xml:space="preserve">           </w:t>
      </w:r>
    </w:p>
    <w:p w14:paraId="50A091DB" w14:textId="67FC8ECC" w:rsidR="00AC3699" w:rsidRPr="00BA2244" w:rsidRDefault="00AC3699" w:rsidP="0082248B">
      <w:pPr>
        <w:suppressAutoHyphens/>
        <w:spacing w:after="0" w:line="240" w:lineRule="auto"/>
        <w:ind w:left="720" w:hanging="720"/>
        <w:rPr>
          <w:rFonts w:eastAsia="Times New Roman" w:cstheme="minorHAnsi"/>
          <w:iCs/>
          <w:spacing w:val="-2"/>
          <w:sz w:val="24"/>
          <w:szCs w:val="24"/>
        </w:rPr>
      </w:pPr>
      <w:r w:rsidRPr="004F7557">
        <w:rPr>
          <w:rFonts w:eastAsia="Times New Roman" w:cstheme="minorHAnsi"/>
          <w:i/>
          <w:spacing w:val="-2"/>
          <w:sz w:val="24"/>
          <w:szCs w:val="24"/>
        </w:rPr>
        <w:t xml:space="preserve">            </w:t>
      </w:r>
      <w:r w:rsidR="0082248B">
        <w:rPr>
          <w:rFonts w:eastAsia="Times New Roman" w:cstheme="minorHAnsi"/>
          <w:i/>
          <w:spacing w:val="-2"/>
          <w:sz w:val="24"/>
          <w:szCs w:val="24"/>
        </w:rPr>
        <w:t xml:space="preserve"> </w:t>
      </w:r>
      <w:r w:rsidRPr="004F7557">
        <w:rPr>
          <w:rFonts w:eastAsia="Times New Roman" w:cstheme="minorHAnsi"/>
          <w:i/>
          <w:spacing w:val="-2"/>
          <w:sz w:val="24"/>
          <w:szCs w:val="24"/>
        </w:rPr>
        <w:t xml:space="preserve"> </w:t>
      </w:r>
      <w:r w:rsidR="00BA2244">
        <w:rPr>
          <w:rFonts w:eastAsia="Times New Roman" w:cstheme="minorHAnsi"/>
          <w:i/>
          <w:spacing w:val="-2"/>
          <w:sz w:val="24"/>
          <w:szCs w:val="24"/>
        </w:rPr>
        <w:tab/>
      </w:r>
      <w:r w:rsidR="00BA2244">
        <w:rPr>
          <w:rFonts w:eastAsia="Times New Roman" w:cstheme="minorHAnsi"/>
          <w:i/>
          <w:spacing w:val="-2"/>
          <w:sz w:val="24"/>
          <w:szCs w:val="24"/>
        </w:rPr>
        <w:tab/>
      </w:r>
      <w:r w:rsidRPr="00BA2244">
        <w:rPr>
          <w:rFonts w:eastAsia="Times New Roman" w:cstheme="minorHAnsi"/>
          <w:iCs/>
          <w:spacing w:val="-2"/>
          <w:sz w:val="24"/>
          <w:szCs w:val="24"/>
        </w:rPr>
        <w:t xml:space="preserve">Energy Development Corporation Ltd </w:t>
      </w:r>
    </w:p>
    <w:p w14:paraId="3B08570D" w14:textId="2279B251" w:rsidR="00AC3699" w:rsidRPr="00BA2244" w:rsidRDefault="00AC3699" w:rsidP="0082248B">
      <w:pPr>
        <w:suppressAutoHyphens/>
        <w:spacing w:after="0" w:line="240" w:lineRule="auto"/>
        <w:ind w:left="720" w:hanging="720"/>
        <w:rPr>
          <w:rFonts w:eastAsia="Times New Roman" w:cstheme="minorHAnsi"/>
          <w:iCs/>
          <w:spacing w:val="-2"/>
          <w:sz w:val="24"/>
          <w:szCs w:val="24"/>
        </w:rPr>
      </w:pPr>
      <w:r w:rsidRPr="00BA2244">
        <w:rPr>
          <w:rFonts w:eastAsia="Times New Roman" w:cstheme="minorHAnsi"/>
          <w:iCs/>
          <w:spacing w:val="-2"/>
          <w:sz w:val="24"/>
          <w:szCs w:val="24"/>
        </w:rPr>
        <w:t xml:space="preserve">            </w:t>
      </w:r>
      <w:r w:rsidR="0082248B" w:rsidRPr="00BA2244">
        <w:rPr>
          <w:rFonts w:eastAsia="Times New Roman" w:cstheme="minorHAnsi"/>
          <w:iCs/>
          <w:spacing w:val="-2"/>
          <w:sz w:val="24"/>
          <w:szCs w:val="24"/>
        </w:rPr>
        <w:t xml:space="preserve"> </w:t>
      </w:r>
      <w:r w:rsidR="00BA2244">
        <w:rPr>
          <w:rFonts w:eastAsia="Times New Roman" w:cstheme="minorHAnsi"/>
          <w:iCs/>
          <w:spacing w:val="-2"/>
          <w:sz w:val="24"/>
          <w:szCs w:val="24"/>
        </w:rPr>
        <w:tab/>
      </w:r>
      <w:r w:rsidR="00BA2244">
        <w:rPr>
          <w:rFonts w:eastAsia="Times New Roman" w:cstheme="minorHAnsi"/>
          <w:iCs/>
          <w:spacing w:val="-2"/>
          <w:sz w:val="24"/>
          <w:szCs w:val="24"/>
        </w:rPr>
        <w:tab/>
      </w:r>
      <w:r w:rsidR="00BA2244">
        <w:rPr>
          <w:rFonts w:eastAsia="Times New Roman" w:cstheme="minorHAnsi"/>
          <w:iCs/>
          <w:spacing w:val="-2"/>
          <w:sz w:val="24"/>
          <w:szCs w:val="24"/>
        </w:rPr>
        <w:tab/>
      </w:r>
      <w:r w:rsidRPr="00BA2244">
        <w:rPr>
          <w:rFonts w:eastAsia="Times New Roman" w:cstheme="minorHAnsi"/>
          <w:iCs/>
          <w:spacing w:val="-2"/>
          <w:sz w:val="24"/>
          <w:szCs w:val="24"/>
        </w:rPr>
        <w:t xml:space="preserve">Rwanda Universal Energy Access Program </w:t>
      </w:r>
    </w:p>
    <w:p w14:paraId="4A00550E" w14:textId="2E0D9178" w:rsidR="00AC3699" w:rsidRPr="00BA2244" w:rsidRDefault="00AC3699" w:rsidP="0082248B">
      <w:pPr>
        <w:suppressAutoHyphens/>
        <w:spacing w:after="0" w:line="240" w:lineRule="auto"/>
        <w:ind w:left="720" w:hanging="720"/>
        <w:rPr>
          <w:rFonts w:eastAsia="Times New Roman" w:cstheme="minorHAnsi"/>
          <w:iCs/>
          <w:spacing w:val="-2"/>
          <w:sz w:val="24"/>
          <w:szCs w:val="24"/>
        </w:rPr>
      </w:pPr>
      <w:r w:rsidRPr="00BA2244">
        <w:rPr>
          <w:rFonts w:eastAsia="Times New Roman" w:cstheme="minorHAnsi"/>
          <w:iCs/>
          <w:spacing w:val="-2"/>
          <w:sz w:val="24"/>
          <w:szCs w:val="24"/>
        </w:rPr>
        <w:t xml:space="preserve">            </w:t>
      </w:r>
      <w:r w:rsidR="00BA2244">
        <w:rPr>
          <w:rFonts w:eastAsia="Times New Roman" w:cstheme="minorHAnsi"/>
          <w:iCs/>
          <w:spacing w:val="-2"/>
          <w:sz w:val="24"/>
          <w:szCs w:val="24"/>
        </w:rPr>
        <w:tab/>
      </w:r>
      <w:r w:rsidR="00BA2244">
        <w:rPr>
          <w:rFonts w:eastAsia="Times New Roman" w:cstheme="minorHAnsi"/>
          <w:iCs/>
          <w:spacing w:val="-2"/>
          <w:sz w:val="24"/>
          <w:szCs w:val="24"/>
        </w:rPr>
        <w:tab/>
      </w:r>
      <w:r w:rsidR="00BA2244">
        <w:rPr>
          <w:rFonts w:eastAsia="Times New Roman" w:cstheme="minorHAnsi"/>
          <w:iCs/>
          <w:spacing w:val="-2"/>
          <w:sz w:val="24"/>
          <w:szCs w:val="24"/>
        </w:rPr>
        <w:tab/>
      </w:r>
      <w:r w:rsidRPr="00BA2244">
        <w:rPr>
          <w:rFonts w:eastAsia="Times New Roman" w:cstheme="minorHAnsi"/>
          <w:iCs/>
          <w:spacing w:val="-2"/>
          <w:sz w:val="24"/>
          <w:szCs w:val="24"/>
        </w:rPr>
        <w:t>KN2 ST 3, Nyarugenge District, Kigali City</w:t>
      </w:r>
    </w:p>
    <w:p w14:paraId="09CBD0EE" w14:textId="4D89896D" w:rsidR="00AC3699" w:rsidRPr="00BA2244" w:rsidRDefault="00AC3699" w:rsidP="0082248B">
      <w:pPr>
        <w:suppressAutoHyphens/>
        <w:spacing w:after="0" w:line="240" w:lineRule="auto"/>
        <w:ind w:left="720" w:hanging="720"/>
        <w:rPr>
          <w:rFonts w:eastAsia="Times New Roman" w:cstheme="minorHAnsi"/>
          <w:iCs/>
          <w:spacing w:val="-2"/>
          <w:sz w:val="24"/>
          <w:szCs w:val="24"/>
          <w:lang w:val="fr-FR"/>
        </w:rPr>
      </w:pPr>
      <w:r w:rsidRPr="00BA2244">
        <w:rPr>
          <w:rFonts w:eastAsia="Times New Roman" w:cstheme="minorHAnsi"/>
          <w:iCs/>
          <w:spacing w:val="-2"/>
          <w:sz w:val="24"/>
          <w:szCs w:val="24"/>
        </w:rPr>
        <w:t xml:space="preserve">          </w:t>
      </w:r>
      <w:r w:rsidR="00BA2244">
        <w:rPr>
          <w:rFonts w:eastAsia="Times New Roman" w:cstheme="minorHAnsi"/>
          <w:iCs/>
          <w:spacing w:val="-2"/>
          <w:sz w:val="24"/>
          <w:szCs w:val="24"/>
        </w:rPr>
        <w:tab/>
      </w:r>
      <w:r w:rsidR="00BA2244">
        <w:rPr>
          <w:rFonts w:eastAsia="Times New Roman" w:cstheme="minorHAnsi"/>
          <w:iCs/>
          <w:spacing w:val="-2"/>
          <w:sz w:val="24"/>
          <w:szCs w:val="24"/>
        </w:rPr>
        <w:tab/>
      </w:r>
      <w:r w:rsidR="00BA2244">
        <w:rPr>
          <w:rFonts w:eastAsia="Times New Roman" w:cstheme="minorHAnsi"/>
          <w:iCs/>
          <w:spacing w:val="-2"/>
          <w:sz w:val="24"/>
          <w:szCs w:val="24"/>
        </w:rPr>
        <w:tab/>
      </w:r>
      <w:r w:rsidRPr="00BA2244">
        <w:rPr>
          <w:rFonts w:eastAsia="Times New Roman" w:cstheme="minorHAnsi"/>
          <w:iCs/>
          <w:spacing w:val="-2"/>
          <w:sz w:val="24"/>
          <w:szCs w:val="24"/>
          <w:lang w:val="fr-FR"/>
        </w:rPr>
        <w:t xml:space="preserve">P.O.B 3855 Kigali, Rwanda </w:t>
      </w:r>
    </w:p>
    <w:p w14:paraId="6B1B01F1" w14:textId="530DCBB1" w:rsidR="00AC3699" w:rsidRPr="00BA2244" w:rsidRDefault="00AC3699" w:rsidP="0082248B">
      <w:pPr>
        <w:suppressAutoHyphens/>
        <w:spacing w:after="0" w:line="240" w:lineRule="auto"/>
        <w:ind w:left="720" w:hanging="720"/>
        <w:rPr>
          <w:rFonts w:eastAsia="Times New Roman" w:cstheme="minorHAnsi"/>
          <w:iCs/>
          <w:spacing w:val="-2"/>
          <w:sz w:val="24"/>
          <w:szCs w:val="24"/>
          <w:lang w:val="fr-FR"/>
        </w:rPr>
      </w:pPr>
      <w:r w:rsidRPr="00BA2244">
        <w:rPr>
          <w:rFonts w:eastAsia="Times New Roman" w:cstheme="minorHAnsi"/>
          <w:iCs/>
          <w:spacing w:val="-2"/>
          <w:sz w:val="24"/>
          <w:szCs w:val="24"/>
          <w:lang w:val="fr-FR"/>
        </w:rPr>
        <w:t xml:space="preserve">          </w:t>
      </w:r>
      <w:r w:rsidR="00BA2244">
        <w:rPr>
          <w:rFonts w:eastAsia="Times New Roman" w:cstheme="minorHAnsi"/>
          <w:iCs/>
          <w:spacing w:val="-2"/>
          <w:sz w:val="24"/>
          <w:szCs w:val="24"/>
          <w:lang w:val="fr-FR"/>
        </w:rPr>
        <w:tab/>
      </w:r>
      <w:r w:rsidR="00BA2244">
        <w:rPr>
          <w:rFonts w:eastAsia="Times New Roman" w:cstheme="minorHAnsi"/>
          <w:iCs/>
          <w:spacing w:val="-2"/>
          <w:sz w:val="24"/>
          <w:szCs w:val="24"/>
          <w:lang w:val="fr-FR"/>
        </w:rPr>
        <w:tab/>
      </w:r>
      <w:r w:rsidR="00BA2244">
        <w:rPr>
          <w:rFonts w:eastAsia="Times New Roman" w:cstheme="minorHAnsi"/>
          <w:iCs/>
          <w:spacing w:val="-2"/>
          <w:sz w:val="24"/>
          <w:szCs w:val="24"/>
          <w:lang w:val="fr-FR"/>
        </w:rPr>
        <w:tab/>
      </w:r>
      <w:r w:rsidRPr="00BA2244">
        <w:rPr>
          <w:rFonts w:eastAsia="Times New Roman" w:cstheme="minorHAnsi"/>
          <w:iCs/>
          <w:spacing w:val="-2"/>
          <w:sz w:val="24"/>
          <w:szCs w:val="24"/>
          <w:lang w:val="fr-FR"/>
        </w:rPr>
        <w:t>Tel</w:t>
      </w:r>
      <w:proofErr w:type="gramStart"/>
      <w:r w:rsidRPr="00BA2244">
        <w:rPr>
          <w:rFonts w:eastAsia="Times New Roman" w:cstheme="minorHAnsi"/>
          <w:iCs/>
          <w:spacing w:val="-2"/>
          <w:sz w:val="24"/>
          <w:szCs w:val="24"/>
          <w:lang w:val="fr-FR"/>
        </w:rPr>
        <w:t>.:</w:t>
      </w:r>
      <w:proofErr w:type="gramEnd"/>
      <w:r w:rsidRPr="00BA2244">
        <w:rPr>
          <w:rFonts w:eastAsia="Times New Roman" w:cstheme="minorHAnsi"/>
          <w:iCs/>
          <w:spacing w:val="-2"/>
          <w:sz w:val="24"/>
          <w:szCs w:val="24"/>
          <w:lang w:val="fr-FR"/>
        </w:rPr>
        <w:t xml:space="preserve"> (250) 788862874</w:t>
      </w:r>
    </w:p>
    <w:p w14:paraId="06265F55" w14:textId="714B475A" w:rsidR="00AC3699" w:rsidRPr="00BA2244" w:rsidRDefault="00AC3699" w:rsidP="0082248B">
      <w:pPr>
        <w:suppressAutoHyphens/>
        <w:spacing w:after="0" w:line="240" w:lineRule="auto"/>
        <w:ind w:left="720" w:hanging="720"/>
        <w:rPr>
          <w:rFonts w:eastAsia="Times New Roman" w:cstheme="minorHAnsi"/>
          <w:iCs/>
          <w:spacing w:val="-2"/>
          <w:sz w:val="24"/>
          <w:szCs w:val="24"/>
        </w:rPr>
      </w:pPr>
      <w:r w:rsidRPr="00BA2244">
        <w:rPr>
          <w:rFonts w:eastAsia="Times New Roman" w:cstheme="minorHAnsi"/>
          <w:iCs/>
          <w:spacing w:val="-2"/>
          <w:sz w:val="24"/>
          <w:szCs w:val="24"/>
          <w:lang w:val="fr-FR"/>
        </w:rPr>
        <w:t xml:space="preserve">          </w:t>
      </w:r>
      <w:r w:rsidR="00BA2244">
        <w:rPr>
          <w:rFonts w:eastAsia="Times New Roman" w:cstheme="minorHAnsi"/>
          <w:iCs/>
          <w:spacing w:val="-2"/>
          <w:sz w:val="24"/>
          <w:szCs w:val="24"/>
          <w:lang w:val="fr-FR"/>
        </w:rPr>
        <w:tab/>
      </w:r>
      <w:r w:rsidR="00BA2244">
        <w:rPr>
          <w:rFonts w:eastAsia="Times New Roman" w:cstheme="minorHAnsi"/>
          <w:iCs/>
          <w:spacing w:val="-2"/>
          <w:sz w:val="24"/>
          <w:szCs w:val="24"/>
          <w:lang w:val="fr-FR"/>
        </w:rPr>
        <w:tab/>
      </w:r>
      <w:r w:rsidR="00BA2244">
        <w:rPr>
          <w:rFonts w:eastAsia="Times New Roman" w:cstheme="minorHAnsi"/>
          <w:iCs/>
          <w:spacing w:val="-2"/>
          <w:sz w:val="24"/>
          <w:szCs w:val="24"/>
          <w:lang w:val="fr-FR"/>
        </w:rPr>
        <w:tab/>
      </w:r>
      <w:r w:rsidRPr="00BA2244">
        <w:rPr>
          <w:rFonts w:eastAsia="Times New Roman" w:cstheme="minorHAnsi"/>
          <w:iCs/>
          <w:spacing w:val="-2"/>
          <w:sz w:val="24"/>
          <w:szCs w:val="24"/>
          <w:lang w:val="fr-FR"/>
        </w:rPr>
        <w:t xml:space="preserve"> </w:t>
      </w:r>
      <w:r w:rsidRPr="00BA2244">
        <w:rPr>
          <w:rFonts w:eastAsia="Times New Roman" w:cstheme="minorHAnsi"/>
          <w:iCs/>
          <w:spacing w:val="-2"/>
          <w:sz w:val="24"/>
          <w:szCs w:val="24"/>
        </w:rPr>
        <w:t>Kigali City Tower (KTC), 2nd   Floor, Procurement Office</w:t>
      </w:r>
    </w:p>
    <w:p w14:paraId="0923FF32" w14:textId="77777777" w:rsidR="00AC3699" w:rsidRPr="004F7557" w:rsidRDefault="00AC3699" w:rsidP="00AC3699">
      <w:pPr>
        <w:suppressAutoHyphens/>
        <w:spacing w:after="0" w:line="240" w:lineRule="auto"/>
        <w:ind w:left="720" w:hanging="720"/>
        <w:jc w:val="both"/>
        <w:rPr>
          <w:rFonts w:eastAsia="Times New Roman" w:cstheme="minorHAnsi"/>
          <w:spacing w:val="-2"/>
          <w:sz w:val="24"/>
          <w:szCs w:val="24"/>
        </w:rPr>
      </w:pPr>
    </w:p>
    <w:p w14:paraId="7B1A9469" w14:textId="021D533D" w:rsidR="00AC3699" w:rsidRPr="004F7557" w:rsidRDefault="00AC3699" w:rsidP="00AC3699">
      <w:pPr>
        <w:suppressAutoHyphens/>
        <w:spacing w:after="0" w:line="240" w:lineRule="auto"/>
        <w:ind w:left="720" w:hanging="720"/>
        <w:jc w:val="both"/>
        <w:rPr>
          <w:rFonts w:eastAsia="Times New Roman" w:cstheme="minorHAnsi"/>
          <w:spacing w:val="-2"/>
          <w:sz w:val="24"/>
          <w:szCs w:val="24"/>
        </w:rPr>
      </w:pPr>
      <w:r w:rsidRPr="004F7557">
        <w:rPr>
          <w:rFonts w:eastAsia="Times New Roman" w:cstheme="minorHAnsi"/>
          <w:spacing w:val="-2"/>
          <w:sz w:val="24"/>
          <w:szCs w:val="24"/>
        </w:rPr>
        <w:t xml:space="preserve">5. </w:t>
      </w:r>
      <w:r w:rsidRPr="004F7557">
        <w:rPr>
          <w:rFonts w:eastAsia="Times New Roman" w:cstheme="minorHAnsi"/>
          <w:spacing w:val="-2"/>
          <w:sz w:val="24"/>
          <w:szCs w:val="24"/>
        </w:rPr>
        <w:tab/>
        <w:t xml:space="preserve">The bidding document </w:t>
      </w:r>
      <w:r w:rsidR="00976AC1" w:rsidRPr="004F7557">
        <w:rPr>
          <w:rFonts w:eastAsia="Times New Roman" w:cstheme="minorHAnsi"/>
          <w:spacing w:val="-2"/>
          <w:sz w:val="24"/>
          <w:szCs w:val="24"/>
        </w:rPr>
        <w:t xml:space="preserve">in </w:t>
      </w:r>
      <w:r w:rsidR="00976AC1" w:rsidRPr="004F7557">
        <w:rPr>
          <w:rFonts w:eastAsia="Calibri" w:cstheme="minorHAnsi"/>
          <w:sz w:val="24"/>
          <w:szCs w:val="24"/>
        </w:rPr>
        <w:t>English</w:t>
      </w:r>
      <w:r w:rsidRPr="004F7557">
        <w:rPr>
          <w:rFonts w:eastAsia="Calibri" w:cstheme="minorHAnsi"/>
          <w:sz w:val="24"/>
          <w:szCs w:val="24"/>
        </w:rPr>
        <w:t xml:space="preserve"> </w:t>
      </w:r>
      <w:r w:rsidRPr="004F7557">
        <w:rPr>
          <w:rFonts w:eastAsia="Times New Roman" w:cstheme="minorHAnsi"/>
          <w:spacing w:val="-2"/>
          <w:sz w:val="24"/>
          <w:szCs w:val="24"/>
        </w:rPr>
        <w:t>may be purchased by interested Bidders upon the submission of a written application to the address below and upon payment of a nonrefundable fee</w:t>
      </w:r>
      <w:r w:rsidRPr="004F7557">
        <w:rPr>
          <w:rFonts w:eastAsia="Times New Roman" w:cstheme="minorHAnsi"/>
          <w:spacing w:val="-2"/>
          <w:sz w:val="24"/>
          <w:szCs w:val="24"/>
          <w:vertAlign w:val="superscript"/>
        </w:rPr>
        <w:footnoteReference w:id="1"/>
      </w:r>
      <w:r w:rsidRPr="004F7557">
        <w:rPr>
          <w:rFonts w:eastAsia="Times New Roman" w:cstheme="minorHAnsi"/>
          <w:spacing w:val="-2"/>
          <w:sz w:val="24"/>
          <w:szCs w:val="24"/>
        </w:rPr>
        <w:t xml:space="preserve"> </w:t>
      </w:r>
      <w:r w:rsidR="00A30847">
        <w:rPr>
          <w:rFonts w:eastAsia="Times New Roman" w:cstheme="minorHAnsi"/>
          <w:spacing w:val="-2"/>
          <w:sz w:val="24"/>
          <w:szCs w:val="24"/>
        </w:rPr>
        <w:t>Fifty US</w:t>
      </w:r>
      <w:r w:rsidR="00BA2244">
        <w:rPr>
          <w:rFonts w:eastAsia="Times New Roman" w:cstheme="minorHAnsi"/>
          <w:spacing w:val="-2"/>
          <w:sz w:val="24"/>
          <w:szCs w:val="24"/>
        </w:rPr>
        <w:t xml:space="preserve"> </w:t>
      </w:r>
      <w:r w:rsidR="00BA2244" w:rsidRPr="00A30847">
        <w:rPr>
          <w:rFonts w:eastAsia="Times New Roman" w:cstheme="minorHAnsi"/>
          <w:spacing w:val="-2"/>
          <w:sz w:val="24"/>
          <w:szCs w:val="24"/>
        </w:rPr>
        <w:t>Dollars</w:t>
      </w:r>
      <w:r w:rsidRPr="00A30847">
        <w:rPr>
          <w:rFonts w:eastAsia="Times New Roman" w:cstheme="minorHAnsi"/>
          <w:spacing w:val="-2"/>
          <w:sz w:val="24"/>
          <w:szCs w:val="24"/>
        </w:rPr>
        <w:t xml:space="preserve"> </w:t>
      </w:r>
      <w:r w:rsidR="00A30847" w:rsidRPr="00A30847">
        <w:rPr>
          <w:rFonts w:eastAsia="Times New Roman" w:cstheme="minorHAnsi"/>
          <w:spacing w:val="-2"/>
          <w:sz w:val="24"/>
          <w:szCs w:val="24"/>
        </w:rPr>
        <w:t xml:space="preserve">(50 </w:t>
      </w:r>
      <w:r w:rsidRPr="00A30847">
        <w:rPr>
          <w:rFonts w:eastAsia="Times New Roman" w:cstheme="minorHAnsi"/>
          <w:spacing w:val="-2"/>
          <w:sz w:val="24"/>
          <w:szCs w:val="24"/>
        </w:rPr>
        <w:t xml:space="preserve">USD). </w:t>
      </w:r>
      <w:r w:rsidR="00BA2244">
        <w:rPr>
          <w:rFonts w:eastAsia="Times New Roman" w:cstheme="minorHAnsi"/>
          <w:spacing w:val="-2"/>
          <w:sz w:val="24"/>
          <w:szCs w:val="24"/>
        </w:rPr>
        <w:t xml:space="preserve">This amount </w:t>
      </w:r>
      <w:r w:rsidRPr="004F7557">
        <w:rPr>
          <w:rFonts w:eastAsia="Times New Roman" w:cstheme="minorHAnsi"/>
          <w:spacing w:val="-2"/>
          <w:sz w:val="24"/>
          <w:szCs w:val="24"/>
        </w:rPr>
        <w:t xml:space="preserve"> will be depos</w:t>
      </w:r>
      <w:r w:rsidR="00BA2244">
        <w:rPr>
          <w:rFonts w:eastAsia="Times New Roman" w:cstheme="minorHAnsi"/>
          <w:spacing w:val="-2"/>
          <w:sz w:val="24"/>
          <w:szCs w:val="24"/>
        </w:rPr>
        <w:t>ed</w:t>
      </w:r>
      <w:r w:rsidRPr="004F7557">
        <w:rPr>
          <w:rFonts w:eastAsia="Times New Roman" w:cstheme="minorHAnsi"/>
          <w:spacing w:val="-2"/>
          <w:sz w:val="24"/>
          <w:szCs w:val="24"/>
        </w:rPr>
        <w:t xml:space="preserve"> on the bank Account N</w:t>
      </w:r>
      <w:r w:rsidRPr="00BA2244">
        <w:rPr>
          <w:rFonts w:eastAsia="Times New Roman" w:cstheme="minorHAnsi"/>
          <w:spacing w:val="-2"/>
          <w:sz w:val="24"/>
          <w:szCs w:val="24"/>
          <w:vertAlign w:val="superscript"/>
        </w:rPr>
        <w:t xml:space="preserve">o </w:t>
      </w:r>
      <w:r w:rsidRPr="004F7557">
        <w:rPr>
          <w:rFonts w:eastAsia="Times New Roman" w:cstheme="minorHAnsi"/>
          <w:spacing w:val="-2"/>
          <w:sz w:val="24"/>
          <w:szCs w:val="24"/>
        </w:rPr>
        <w:t xml:space="preserve">1000057734- EDCL EAQIP IDA opened in the National Bank of Rwanda (BNR) SWFT CODE: BNRWRWRW, the proof of payment will be sent </w:t>
      </w:r>
      <w:r w:rsidR="00BA2244">
        <w:rPr>
          <w:rFonts w:eastAsia="Times New Roman" w:cstheme="minorHAnsi"/>
          <w:spacing w:val="-2"/>
          <w:sz w:val="24"/>
          <w:szCs w:val="24"/>
        </w:rPr>
        <w:t xml:space="preserve">to </w:t>
      </w:r>
      <w:r w:rsidRPr="004F7557">
        <w:rPr>
          <w:rFonts w:eastAsia="Times New Roman" w:cstheme="minorHAnsi"/>
          <w:spacing w:val="-2"/>
          <w:sz w:val="24"/>
          <w:szCs w:val="24"/>
        </w:rPr>
        <w:t>the following e</w:t>
      </w:r>
      <w:r w:rsidR="00BA2244">
        <w:rPr>
          <w:rFonts w:eastAsia="Times New Roman" w:cstheme="minorHAnsi"/>
          <w:spacing w:val="-2"/>
          <w:sz w:val="24"/>
          <w:szCs w:val="24"/>
        </w:rPr>
        <w:t>-</w:t>
      </w:r>
      <w:r w:rsidRPr="004F7557">
        <w:rPr>
          <w:rFonts w:eastAsia="Times New Roman" w:cstheme="minorHAnsi"/>
          <w:spacing w:val="-2"/>
          <w:sz w:val="24"/>
          <w:szCs w:val="24"/>
        </w:rPr>
        <w:t>mail:</w:t>
      </w:r>
      <w:r w:rsidR="00BA2244">
        <w:rPr>
          <w:rFonts w:eastAsia="Times New Roman" w:cstheme="minorHAnsi"/>
          <w:spacing w:val="-2"/>
          <w:sz w:val="24"/>
          <w:szCs w:val="24"/>
        </w:rPr>
        <w:t xml:space="preserve"> </w:t>
      </w:r>
      <w:r w:rsidR="0082248B">
        <w:rPr>
          <w:rFonts w:eastAsia="Times New Roman" w:cstheme="minorHAnsi"/>
          <w:spacing w:val="-2"/>
          <w:sz w:val="24"/>
          <w:szCs w:val="24"/>
        </w:rPr>
        <w:t xml:space="preserve"> </w:t>
      </w:r>
      <w:hyperlink r:id="rId9" w:history="1">
        <w:r w:rsidR="0082248B" w:rsidRPr="008479E0">
          <w:rPr>
            <w:rStyle w:val="Hyperlink"/>
            <w:rFonts w:eastAsia="Times New Roman" w:cstheme="minorHAnsi"/>
            <w:spacing w:val="-2"/>
            <w:sz w:val="24"/>
            <w:szCs w:val="24"/>
          </w:rPr>
          <w:t>procurement@edcl.reg.rw</w:t>
        </w:r>
      </w:hyperlink>
      <w:r w:rsidR="0082248B">
        <w:rPr>
          <w:rFonts w:eastAsia="Times New Roman" w:cstheme="minorHAnsi"/>
          <w:spacing w:val="-2"/>
          <w:sz w:val="24"/>
          <w:szCs w:val="24"/>
        </w:rPr>
        <w:t xml:space="preserve"> </w:t>
      </w:r>
      <w:r w:rsidRPr="004F7557">
        <w:rPr>
          <w:rFonts w:eastAsia="Times New Roman" w:cstheme="minorHAnsi"/>
          <w:spacing w:val="-2"/>
          <w:sz w:val="24"/>
          <w:szCs w:val="24"/>
        </w:rPr>
        <w:t xml:space="preserve">; </w:t>
      </w:r>
      <w:hyperlink r:id="rId10" w:history="1">
        <w:r w:rsidR="000915F1" w:rsidRPr="008479E0">
          <w:rPr>
            <w:rStyle w:val="Hyperlink"/>
            <w:rFonts w:eastAsia="Times New Roman" w:cstheme="minorHAnsi"/>
            <w:spacing w:val="-2"/>
            <w:sz w:val="24"/>
            <w:szCs w:val="24"/>
          </w:rPr>
          <w:t>cuwajeneza@edcl.reg.rw</w:t>
        </w:r>
      </w:hyperlink>
      <w:r w:rsidR="000915F1">
        <w:rPr>
          <w:rFonts w:eastAsia="Times New Roman" w:cstheme="minorHAnsi"/>
          <w:spacing w:val="-2"/>
          <w:sz w:val="24"/>
          <w:szCs w:val="24"/>
        </w:rPr>
        <w:t xml:space="preserve"> </w:t>
      </w:r>
      <w:r w:rsidRPr="004F7557">
        <w:rPr>
          <w:rFonts w:eastAsia="Times New Roman" w:cstheme="minorHAnsi"/>
          <w:spacing w:val="-2"/>
          <w:sz w:val="24"/>
          <w:szCs w:val="24"/>
        </w:rPr>
        <w:t xml:space="preserve">copy to </w:t>
      </w:r>
      <w:hyperlink r:id="rId11" w:history="1">
        <w:r w:rsidR="00125188" w:rsidRPr="00F45785">
          <w:rPr>
            <w:rStyle w:val="Hyperlink"/>
            <w:rFonts w:eastAsia="Times New Roman" w:cstheme="minorHAnsi"/>
            <w:spacing w:val="-2"/>
            <w:sz w:val="24"/>
            <w:szCs w:val="24"/>
          </w:rPr>
          <w:t>gndayisaba@edcl.reg.rw</w:t>
        </w:r>
      </w:hyperlink>
    </w:p>
    <w:p w14:paraId="45BC8571" w14:textId="77777777" w:rsidR="00AC3699" w:rsidRPr="004F7557" w:rsidRDefault="00AC3699" w:rsidP="00AC3699">
      <w:pPr>
        <w:suppressAutoHyphens/>
        <w:spacing w:after="0" w:line="240" w:lineRule="auto"/>
        <w:jc w:val="both"/>
        <w:rPr>
          <w:rFonts w:eastAsia="Times New Roman" w:cstheme="minorHAnsi"/>
          <w:spacing w:val="-2"/>
          <w:sz w:val="24"/>
          <w:szCs w:val="24"/>
        </w:rPr>
      </w:pPr>
    </w:p>
    <w:p w14:paraId="6C581F48" w14:textId="2CEB50A1" w:rsidR="00AC3699" w:rsidRPr="004F7557" w:rsidRDefault="00AC3699" w:rsidP="00AC369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Calibri" w:cstheme="minorHAnsi"/>
          <w:sz w:val="24"/>
          <w:szCs w:val="24"/>
        </w:rPr>
      </w:pPr>
      <w:r w:rsidRPr="004F7557">
        <w:rPr>
          <w:rFonts w:eastAsia="Times New Roman" w:cstheme="minorHAnsi"/>
          <w:spacing w:val="-2"/>
          <w:sz w:val="24"/>
          <w:szCs w:val="24"/>
        </w:rPr>
        <w:t xml:space="preserve">6. </w:t>
      </w:r>
      <w:r w:rsidRPr="004F7557">
        <w:rPr>
          <w:rFonts w:eastAsia="Times New Roman" w:cstheme="minorHAnsi"/>
          <w:spacing w:val="-2"/>
          <w:sz w:val="24"/>
          <w:szCs w:val="24"/>
        </w:rPr>
        <w:tab/>
        <w:t xml:space="preserve">Bids must be delivered to the address below on </w:t>
      </w:r>
      <w:r w:rsidRPr="00DF25B3">
        <w:rPr>
          <w:rFonts w:eastAsia="Times New Roman" w:cstheme="minorHAnsi"/>
          <w:spacing w:val="-2"/>
          <w:sz w:val="24"/>
          <w:szCs w:val="24"/>
        </w:rPr>
        <w:t xml:space="preserve">or </w:t>
      </w:r>
      <w:r w:rsidRPr="00DF25B3">
        <w:rPr>
          <w:rFonts w:eastAsia="Times New Roman" w:cstheme="minorHAnsi"/>
          <w:b/>
          <w:spacing w:val="-2"/>
          <w:sz w:val="24"/>
          <w:szCs w:val="24"/>
        </w:rPr>
        <w:t xml:space="preserve">before </w:t>
      </w:r>
      <w:r w:rsidR="00F01FD3">
        <w:rPr>
          <w:rFonts w:eastAsia="Times New Roman" w:cstheme="minorHAnsi"/>
          <w:b/>
          <w:spacing w:val="-2"/>
          <w:sz w:val="24"/>
          <w:szCs w:val="24"/>
        </w:rPr>
        <w:t>14</w:t>
      </w:r>
      <w:r w:rsidR="00DF25B3" w:rsidRPr="00DF25B3">
        <w:rPr>
          <w:rFonts w:eastAsia="Times New Roman" w:cstheme="minorHAnsi"/>
          <w:b/>
          <w:spacing w:val="-2"/>
          <w:sz w:val="24"/>
          <w:szCs w:val="24"/>
        </w:rPr>
        <w:t xml:space="preserve"> /</w:t>
      </w:r>
      <w:r w:rsidR="00F01FD3">
        <w:rPr>
          <w:rFonts w:eastAsia="Times New Roman" w:cstheme="minorHAnsi"/>
          <w:b/>
          <w:spacing w:val="-2"/>
          <w:sz w:val="24"/>
          <w:szCs w:val="24"/>
        </w:rPr>
        <w:t>11</w:t>
      </w:r>
      <w:r w:rsidR="00DF25B3" w:rsidRPr="00DF25B3">
        <w:rPr>
          <w:rFonts w:eastAsia="Times New Roman" w:cstheme="minorHAnsi"/>
          <w:b/>
          <w:spacing w:val="-2"/>
          <w:sz w:val="24"/>
          <w:szCs w:val="24"/>
        </w:rPr>
        <w:t xml:space="preserve"> /2023 at</w:t>
      </w:r>
      <w:r w:rsidRPr="00DF25B3">
        <w:rPr>
          <w:rFonts w:eastAsia="Times New Roman" w:cstheme="minorHAnsi"/>
          <w:b/>
          <w:spacing w:val="-2"/>
          <w:sz w:val="24"/>
          <w:szCs w:val="24"/>
        </w:rPr>
        <w:t xml:space="preserve"> 10h00 a.m.</w:t>
      </w:r>
      <w:r w:rsidRPr="00DF25B3">
        <w:rPr>
          <w:rFonts w:eastAsia="Times New Roman" w:cstheme="minorHAnsi"/>
          <w:spacing w:val="-2"/>
          <w:sz w:val="24"/>
          <w:szCs w:val="24"/>
        </w:rPr>
        <w:t xml:space="preserve"> local time. Electronic bids will not be permitted. Late Bids will be rejected. Bids will be opened in the presence of the bidders’ designated representatives and anyone who chooses to attend at the address </w:t>
      </w:r>
      <w:r w:rsidR="000915F1" w:rsidRPr="00DF25B3">
        <w:rPr>
          <w:rFonts w:eastAsia="Times New Roman" w:cstheme="minorHAnsi"/>
          <w:spacing w:val="-2"/>
          <w:sz w:val="24"/>
          <w:szCs w:val="24"/>
        </w:rPr>
        <w:t xml:space="preserve">below </w:t>
      </w:r>
      <w:r w:rsidR="00A30847" w:rsidRPr="00DF25B3">
        <w:rPr>
          <w:rFonts w:eastAsia="Times New Roman" w:cstheme="minorHAnsi"/>
          <w:spacing w:val="-2"/>
          <w:sz w:val="24"/>
          <w:szCs w:val="24"/>
        </w:rPr>
        <w:t xml:space="preserve">on </w:t>
      </w:r>
      <w:r w:rsidR="00F01FD3">
        <w:rPr>
          <w:rFonts w:eastAsia="Times New Roman" w:cstheme="minorHAnsi"/>
          <w:b/>
          <w:spacing w:val="-2"/>
          <w:sz w:val="24"/>
          <w:szCs w:val="24"/>
        </w:rPr>
        <w:t>14</w:t>
      </w:r>
      <w:r w:rsidR="00DF25B3" w:rsidRPr="00DF25B3">
        <w:rPr>
          <w:rFonts w:eastAsia="Times New Roman" w:cstheme="minorHAnsi"/>
          <w:b/>
          <w:spacing w:val="-2"/>
          <w:sz w:val="24"/>
          <w:szCs w:val="24"/>
        </w:rPr>
        <w:t xml:space="preserve"> /</w:t>
      </w:r>
      <w:r w:rsidR="00F01FD3">
        <w:rPr>
          <w:rFonts w:eastAsia="Times New Roman" w:cstheme="minorHAnsi"/>
          <w:b/>
          <w:spacing w:val="-2"/>
          <w:sz w:val="24"/>
          <w:szCs w:val="24"/>
        </w:rPr>
        <w:t>11</w:t>
      </w:r>
      <w:r w:rsidR="00932550" w:rsidRPr="00DF25B3">
        <w:rPr>
          <w:rFonts w:eastAsia="Times New Roman" w:cstheme="minorHAnsi"/>
          <w:b/>
          <w:spacing w:val="-2"/>
          <w:sz w:val="24"/>
          <w:szCs w:val="24"/>
        </w:rPr>
        <w:t xml:space="preserve"> /</w:t>
      </w:r>
      <w:r w:rsidRPr="00DF25B3">
        <w:rPr>
          <w:rFonts w:eastAsia="Times New Roman" w:cstheme="minorHAnsi"/>
          <w:b/>
          <w:spacing w:val="-2"/>
          <w:sz w:val="24"/>
          <w:szCs w:val="24"/>
        </w:rPr>
        <w:t>202</w:t>
      </w:r>
      <w:r w:rsidR="00DF25B3" w:rsidRPr="00DF25B3">
        <w:rPr>
          <w:rFonts w:eastAsia="Times New Roman" w:cstheme="minorHAnsi"/>
          <w:b/>
          <w:spacing w:val="-2"/>
          <w:sz w:val="24"/>
          <w:szCs w:val="24"/>
        </w:rPr>
        <w:t>3</w:t>
      </w:r>
      <w:r w:rsidRPr="00DF25B3">
        <w:rPr>
          <w:rFonts w:eastAsia="Times New Roman" w:cstheme="minorHAnsi"/>
          <w:b/>
          <w:spacing w:val="-2"/>
          <w:sz w:val="24"/>
          <w:szCs w:val="24"/>
        </w:rPr>
        <w:t xml:space="preserve"> at 10h</w:t>
      </w:r>
      <w:r w:rsidR="00797384" w:rsidRPr="00DF25B3">
        <w:rPr>
          <w:rFonts w:eastAsia="Times New Roman" w:cstheme="minorHAnsi"/>
          <w:b/>
          <w:spacing w:val="-2"/>
          <w:sz w:val="24"/>
          <w:szCs w:val="24"/>
        </w:rPr>
        <w:t xml:space="preserve"> </w:t>
      </w:r>
      <w:r w:rsidRPr="00DF25B3">
        <w:rPr>
          <w:rFonts w:eastAsia="Times New Roman" w:cstheme="minorHAnsi"/>
          <w:b/>
          <w:spacing w:val="-2"/>
          <w:sz w:val="24"/>
          <w:szCs w:val="24"/>
        </w:rPr>
        <w:t>30</w:t>
      </w:r>
      <w:r w:rsidRPr="00DF25B3">
        <w:rPr>
          <w:rFonts w:eastAsia="Times New Roman" w:cstheme="minorHAnsi"/>
          <w:spacing w:val="-2"/>
          <w:sz w:val="24"/>
          <w:szCs w:val="24"/>
        </w:rPr>
        <w:t xml:space="preserve"> local time</w:t>
      </w:r>
      <w:r w:rsidRPr="004F7557">
        <w:rPr>
          <w:rFonts w:eastAsia="Times New Roman" w:cstheme="minorHAnsi"/>
          <w:spacing w:val="-2"/>
          <w:sz w:val="24"/>
          <w:szCs w:val="24"/>
        </w:rPr>
        <w:t>.</w:t>
      </w:r>
    </w:p>
    <w:p w14:paraId="0BB50831" w14:textId="5BEE24DB" w:rsidR="00AC3699" w:rsidRPr="004F7557" w:rsidRDefault="00AC3699" w:rsidP="00AC369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Times New Roman" w:cstheme="minorHAnsi"/>
          <w:spacing w:val="-2"/>
          <w:sz w:val="24"/>
          <w:szCs w:val="24"/>
        </w:rPr>
      </w:pPr>
      <w:r w:rsidRPr="004F7557">
        <w:rPr>
          <w:rFonts w:eastAsia="Times New Roman" w:cstheme="minorHAnsi"/>
          <w:spacing w:val="-2"/>
          <w:sz w:val="24"/>
          <w:szCs w:val="24"/>
        </w:rPr>
        <w:t xml:space="preserve">7. </w:t>
      </w:r>
      <w:r w:rsidRPr="004F7557">
        <w:rPr>
          <w:rFonts w:eastAsia="Times New Roman" w:cstheme="minorHAnsi"/>
          <w:spacing w:val="-2"/>
          <w:sz w:val="24"/>
          <w:szCs w:val="24"/>
        </w:rPr>
        <w:tab/>
        <w:t xml:space="preserve">All Bids must be accompanied by a </w:t>
      </w:r>
      <w:r w:rsidRPr="002E77E2">
        <w:rPr>
          <w:rFonts w:eastAsia="Times New Roman" w:cstheme="minorHAnsi"/>
          <w:b/>
          <w:bCs/>
          <w:spacing w:val="-2"/>
          <w:sz w:val="24"/>
          <w:szCs w:val="24"/>
        </w:rPr>
        <w:t>Bid Security</w:t>
      </w:r>
      <w:r w:rsidR="002E77E2" w:rsidRPr="002E77E2">
        <w:rPr>
          <w:rFonts w:eastAsia="Times New Roman" w:cstheme="minorHAnsi"/>
          <w:b/>
          <w:bCs/>
          <w:spacing w:val="-2"/>
          <w:sz w:val="24"/>
          <w:szCs w:val="24"/>
        </w:rPr>
        <w:t xml:space="preserve"> from </w:t>
      </w:r>
      <w:r w:rsidR="002E77E2">
        <w:rPr>
          <w:rFonts w:eastAsia="Times New Roman" w:cstheme="minorHAnsi"/>
          <w:b/>
          <w:bCs/>
          <w:spacing w:val="-2"/>
          <w:sz w:val="24"/>
          <w:szCs w:val="24"/>
        </w:rPr>
        <w:t xml:space="preserve">a </w:t>
      </w:r>
      <w:r w:rsidR="002E77E2" w:rsidRPr="002E77E2">
        <w:rPr>
          <w:rFonts w:eastAsia="Times New Roman" w:cstheme="minorHAnsi"/>
          <w:b/>
          <w:bCs/>
          <w:spacing w:val="-2"/>
          <w:sz w:val="24"/>
          <w:szCs w:val="24"/>
        </w:rPr>
        <w:t>Bank</w:t>
      </w:r>
      <w:r w:rsidR="002E77E2">
        <w:rPr>
          <w:rFonts w:eastAsia="Times New Roman" w:cstheme="minorHAnsi"/>
          <w:spacing w:val="-2"/>
          <w:sz w:val="24"/>
          <w:szCs w:val="24"/>
        </w:rPr>
        <w:t xml:space="preserve"> which will </w:t>
      </w:r>
      <w:r w:rsidR="008E49BE">
        <w:rPr>
          <w:rFonts w:eastAsia="Times New Roman" w:cstheme="minorHAnsi"/>
          <w:spacing w:val="-2"/>
          <w:sz w:val="24"/>
          <w:szCs w:val="24"/>
        </w:rPr>
        <w:t xml:space="preserve">be </w:t>
      </w:r>
      <w:r w:rsidR="008E49BE" w:rsidRPr="004F7557">
        <w:rPr>
          <w:rFonts w:eastAsia="Times New Roman" w:cstheme="minorHAnsi"/>
          <w:spacing w:val="-2"/>
          <w:sz w:val="24"/>
          <w:szCs w:val="24"/>
        </w:rPr>
        <w:t>in</w:t>
      </w:r>
      <w:r w:rsidRPr="004F7557">
        <w:rPr>
          <w:rFonts w:eastAsia="Times New Roman" w:cstheme="minorHAnsi"/>
          <w:spacing w:val="-2"/>
          <w:sz w:val="24"/>
          <w:szCs w:val="24"/>
        </w:rPr>
        <w:t xml:space="preserve"> </w:t>
      </w:r>
      <w:r w:rsidR="00797384">
        <w:rPr>
          <w:rFonts w:eastAsia="Times New Roman" w:cstheme="minorHAnsi"/>
          <w:spacing w:val="-2"/>
          <w:sz w:val="24"/>
          <w:szCs w:val="24"/>
        </w:rPr>
        <w:t>United States Dollars (</w:t>
      </w:r>
      <w:r w:rsidRPr="004F7557">
        <w:rPr>
          <w:rFonts w:eastAsia="Times New Roman" w:cstheme="minorHAnsi"/>
          <w:spacing w:val="-2"/>
          <w:sz w:val="24"/>
          <w:szCs w:val="24"/>
        </w:rPr>
        <w:t>USD</w:t>
      </w:r>
      <w:r w:rsidR="00797384">
        <w:rPr>
          <w:rFonts w:eastAsia="Times New Roman" w:cstheme="minorHAnsi"/>
          <w:spacing w:val="-2"/>
          <w:sz w:val="24"/>
          <w:szCs w:val="24"/>
        </w:rPr>
        <w:t>)</w:t>
      </w:r>
      <w:r w:rsidRPr="004F7557">
        <w:rPr>
          <w:rFonts w:eastAsia="Times New Roman" w:cstheme="minorHAnsi"/>
          <w:spacing w:val="-2"/>
          <w:sz w:val="24"/>
          <w:szCs w:val="24"/>
        </w:rPr>
        <w:t xml:space="preserve"> </w:t>
      </w:r>
      <w:r w:rsidR="00797384">
        <w:rPr>
          <w:rFonts w:eastAsia="Times New Roman" w:cstheme="minorHAnsi"/>
          <w:spacing w:val="-2"/>
          <w:sz w:val="24"/>
          <w:szCs w:val="24"/>
        </w:rPr>
        <w:t>as follow</w:t>
      </w:r>
      <w:r w:rsidRPr="004F7557">
        <w:rPr>
          <w:rFonts w:eastAsia="Times New Roman" w:cstheme="minorHAnsi"/>
          <w:spacing w:val="-2"/>
          <w:sz w:val="24"/>
          <w:szCs w:val="24"/>
        </w:rPr>
        <w:t>:</w:t>
      </w:r>
    </w:p>
    <w:p w14:paraId="3B07FD2B" w14:textId="77777777" w:rsidR="00AC3699" w:rsidRPr="004F7557" w:rsidRDefault="00AC3699" w:rsidP="00AC369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Times New Roman" w:cstheme="minorHAnsi"/>
          <w:spacing w:val="-2"/>
          <w:sz w:val="24"/>
          <w:szCs w:val="24"/>
        </w:rPr>
      </w:pPr>
      <w:r w:rsidRPr="004F7557">
        <w:rPr>
          <w:rFonts w:eastAsia="Times New Roman" w:cstheme="minorHAnsi"/>
          <w:spacing w:val="-2"/>
          <w:sz w:val="24"/>
          <w:szCs w:val="24"/>
        </w:rPr>
        <w:t xml:space="preserve">                     Lot 1:  </w:t>
      </w:r>
      <w:proofErr w:type="spellStart"/>
      <w:r w:rsidRPr="004F7557">
        <w:rPr>
          <w:rFonts w:eastAsia="Times New Roman" w:cstheme="minorHAnsi"/>
          <w:spacing w:val="-2"/>
          <w:sz w:val="24"/>
          <w:szCs w:val="24"/>
        </w:rPr>
        <w:t>Bugesera</w:t>
      </w:r>
      <w:proofErr w:type="spellEnd"/>
      <w:r w:rsidRPr="004F7557">
        <w:rPr>
          <w:rFonts w:eastAsia="Times New Roman" w:cstheme="minorHAnsi"/>
          <w:spacing w:val="-2"/>
          <w:sz w:val="24"/>
          <w:szCs w:val="24"/>
        </w:rPr>
        <w:t xml:space="preserve"> &amp; Rwamagana:   230,000USD</w:t>
      </w:r>
    </w:p>
    <w:p w14:paraId="3C882B65" w14:textId="77777777" w:rsidR="00AC3699" w:rsidRPr="004F7557" w:rsidRDefault="00AC3699" w:rsidP="00AC369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Times New Roman" w:cstheme="minorHAnsi"/>
          <w:spacing w:val="-2"/>
          <w:sz w:val="24"/>
          <w:szCs w:val="24"/>
        </w:rPr>
      </w:pPr>
      <w:r w:rsidRPr="004F7557">
        <w:rPr>
          <w:rFonts w:eastAsia="Times New Roman" w:cstheme="minorHAnsi"/>
          <w:spacing w:val="-2"/>
          <w:sz w:val="24"/>
          <w:szCs w:val="24"/>
        </w:rPr>
        <w:t xml:space="preserve">                     Lot 2: </w:t>
      </w:r>
      <w:proofErr w:type="spellStart"/>
      <w:r w:rsidRPr="004F7557">
        <w:rPr>
          <w:rFonts w:eastAsia="Times New Roman" w:cstheme="minorHAnsi"/>
          <w:spacing w:val="-2"/>
          <w:sz w:val="24"/>
          <w:szCs w:val="24"/>
        </w:rPr>
        <w:t>Kirehe</w:t>
      </w:r>
      <w:proofErr w:type="spellEnd"/>
      <w:r w:rsidRPr="004F7557">
        <w:rPr>
          <w:rFonts w:eastAsia="Times New Roman" w:cstheme="minorHAnsi"/>
          <w:spacing w:val="-2"/>
          <w:sz w:val="24"/>
          <w:szCs w:val="24"/>
        </w:rPr>
        <w:t>&amp; Ngoma:  218,000 USD</w:t>
      </w:r>
    </w:p>
    <w:p w14:paraId="4EF59430" w14:textId="77777777" w:rsidR="00AC3699" w:rsidRPr="004F7557" w:rsidRDefault="00AC3699" w:rsidP="00AC369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Times New Roman" w:cstheme="minorHAnsi"/>
          <w:spacing w:val="-2"/>
          <w:sz w:val="24"/>
          <w:szCs w:val="24"/>
        </w:rPr>
      </w:pPr>
      <w:r w:rsidRPr="004F7557">
        <w:rPr>
          <w:rFonts w:eastAsia="Times New Roman" w:cstheme="minorHAnsi"/>
          <w:spacing w:val="-2"/>
          <w:sz w:val="24"/>
          <w:szCs w:val="24"/>
        </w:rPr>
        <w:t xml:space="preserve">                     Lot 3: </w:t>
      </w:r>
      <w:proofErr w:type="spellStart"/>
      <w:r w:rsidRPr="004F7557">
        <w:rPr>
          <w:rFonts w:eastAsia="Times New Roman" w:cstheme="minorHAnsi"/>
          <w:spacing w:val="-2"/>
          <w:sz w:val="24"/>
          <w:szCs w:val="24"/>
        </w:rPr>
        <w:t>Nyagatare</w:t>
      </w:r>
      <w:proofErr w:type="spellEnd"/>
      <w:r w:rsidRPr="004F7557">
        <w:rPr>
          <w:rFonts w:eastAsia="Times New Roman" w:cstheme="minorHAnsi"/>
          <w:spacing w:val="-2"/>
          <w:sz w:val="24"/>
          <w:szCs w:val="24"/>
        </w:rPr>
        <w:t xml:space="preserve"> &amp; </w:t>
      </w:r>
      <w:proofErr w:type="spellStart"/>
      <w:r w:rsidRPr="004F7557">
        <w:rPr>
          <w:rFonts w:eastAsia="Times New Roman" w:cstheme="minorHAnsi"/>
          <w:spacing w:val="-2"/>
          <w:sz w:val="24"/>
          <w:szCs w:val="24"/>
        </w:rPr>
        <w:t>Gatsibo</w:t>
      </w:r>
      <w:proofErr w:type="spellEnd"/>
      <w:r w:rsidRPr="004F7557">
        <w:rPr>
          <w:rFonts w:eastAsia="Times New Roman" w:cstheme="minorHAnsi"/>
          <w:spacing w:val="-2"/>
          <w:sz w:val="24"/>
          <w:szCs w:val="24"/>
        </w:rPr>
        <w:t>:  223,000 USD</w:t>
      </w:r>
    </w:p>
    <w:p w14:paraId="684C1E42" w14:textId="4AE7272D" w:rsidR="000915F1" w:rsidRDefault="00AC3699" w:rsidP="00DF25B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Times New Roman" w:cstheme="minorHAnsi"/>
          <w:spacing w:val="-2"/>
          <w:sz w:val="24"/>
          <w:szCs w:val="24"/>
        </w:rPr>
      </w:pPr>
      <w:r w:rsidRPr="004F7557">
        <w:rPr>
          <w:rFonts w:eastAsia="Times New Roman" w:cstheme="minorHAnsi"/>
          <w:spacing w:val="-2"/>
          <w:sz w:val="24"/>
          <w:szCs w:val="24"/>
        </w:rPr>
        <w:t xml:space="preserve">                     Lot 4:  </w:t>
      </w:r>
      <w:proofErr w:type="spellStart"/>
      <w:r w:rsidRPr="004F7557">
        <w:rPr>
          <w:rFonts w:eastAsia="Times New Roman" w:cstheme="minorHAnsi"/>
          <w:spacing w:val="-2"/>
          <w:sz w:val="24"/>
          <w:szCs w:val="24"/>
        </w:rPr>
        <w:t>Kayonza</w:t>
      </w:r>
      <w:proofErr w:type="spellEnd"/>
      <w:r w:rsidRPr="004F7557">
        <w:rPr>
          <w:rFonts w:eastAsia="Times New Roman" w:cstheme="minorHAnsi"/>
          <w:spacing w:val="-2"/>
          <w:sz w:val="24"/>
          <w:szCs w:val="24"/>
        </w:rPr>
        <w:t xml:space="preserve">:  143,500 USD  </w:t>
      </w:r>
    </w:p>
    <w:p w14:paraId="2402895F" w14:textId="2C1C2BE5" w:rsidR="00AC3699" w:rsidRDefault="000915F1" w:rsidP="00AC369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Times New Roman" w:cstheme="minorHAnsi"/>
          <w:spacing w:val="-2"/>
          <w:sz w:val="24"/>
          <w:szCs w:val="24"/>
        </w:rPr>
      </w:pPr>
      <w:r>
        <w:rPr>
          <w:rFonts w:eastAsia="Times New Roman" w:cstheme="minorHAnsi"/>
          <w:spacing w:val="-2"/>
          <w:sz w:val="24"/>
          <w:szCs w:val="24"/>
        </w:rPr>
        <w:t>The site visit is mandatory and planned on respective dates as per the table below:</w:t>
      </w:r>
    </w:p>
    <w:p w14:paraId="1B08B6C7" w14:textId="77777777" w:rsidR="00322360" w:rsidRDefault="00322360" w:rsidP="00AC369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Times New Roman" w:cstheme="minorHAnsi"/>
          <w:spacing w:val="-2"/>
          <w:sz w:val="24"/>
          <w:szCs w:val="24"/>
        </w:rPr>
      </w:pPr>
    </w:p>
    <w:p w14:paraId="3FD6BCF7" w14:textId="77777777" w:rsidR="00322360" w:rsidRPr="004F7557" w:rsidRDefault="00322360" w:rsidP="00AC369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Times New Roman" w:cstheme="minorHAnsi"/>
          <w:spacing w:val="-2"/>
          <w:sz w:val="24"/>
          <w:szCs w:val="24"/>
        </w:rPr>
      </w:pPr>
    </w:p>
    <w:tbl>
      <w:tblPr>
        <w:tblW w:w="5380" w:type="pct"/>
        <w:tblCellMar>
          <w:left w:w="10" w:type="dxa"/>
          <w:right w:w="10" w:type="dxa"/>
        </w:tblCellMar>
        <w:tblLook w:val="04A0" w:firstRow="1" w:lastRow="0" w:firstColumn="1" w:lastColumn="0" w:noHBand="0" w:noVBand="1"/>
      </w:tblPr>
      <w:tblGrid>
        <w:gridCol w:w="846"/>
        <w:gridCol w:w="2554"/>
        <w:gridCol w:w="1558"/>
        <w:gridCol w:w="2127"/>
        <w:gridCol w:w="2976"/>
      </w:tblGrid>
      <w:tr w:rsidR="008446BF" w:rsidRPr="004F7557" w14:paraId="6F14B518" w14:textId="05570FD9" w:rsidTr="00F01FD3">
        <w:tc>
          <w:tcPr>
            <w:tcW w:w="420" w:type="pc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14:paraId="105CD163" w14:textId="77777777" w:rsidR="008446BF" w:rsidRPr="004F7557" w:rsidRDefault="008446BF" w:rsidP="00313836">
            <w:pPr>
              <w:suppressAutoHyphens/>
              <w:autoSpaceDN w:val="0"/>
              <w:spacing w:after="200" w:line="276" w:lineRule="auto"/>
              <w:jc w:val="both"/>
              <w:textAlignment w:val="baseline"/>
              <w:rPr>
                <w:rFonts w:eastAsia="SimSun" w:cstheme="minorHAnsi"/>
                <w:b/>
                <w:kern w:val="3"/>
                <w:sz w:val="24"/>
                <w:szCs w:val="24"/>
                <w:lang w:val="en-GB"/>
              </w:rPr>
            </w:pPr>
            <w:r w:rsidRPr="004F7557">
              <w:rPr>
                <w:rFonts w:eastAsia="SimSun" w:cstheme="minorHAnsi"/>
                <w:b/>
                <w:kern w:val="3"/>
                <w:sz w:val="24"/>
                <w:szCs w:val="24"/>
                <w:lang w:val="en-GB"/>
              </w:rPr>
              <w:lastRenderedPageBreak/>
              <w:t>LOT</w:t>
            </w:r>
          </w:p>
        </w:tc>
        <w:tc>
          <w:tcPr>
            <w:tcW w:w="1269" w:type="pct"/>
            <w:tcBorders>
              <w:top w:val="single" w:sz="4" w:space="0" w:color="00000A"/>
              <w:left w:val="single" w:sz="4" w:space="0" w:color="auto"/>
              <w:bottom w:val="single" w:sz="4" w:space="0" w:color="00000A"/>
              <w:right w:val="single" w:sz="4" w:space="0" w:color="00000A"/>
            </w:tcBorders>
            <w:shd w:val="clear" w:color="auto" w:fill="auto"/>
          </w:tcPr>
          <w:p w14:paraId="53D98E91" w14:textId="77777777" w:rsidR="008446BF" w:rsidRPr="004F7557" w:rsidRDefault="008446BF" w:rsidP="00313836">
            <w:pPr>
              <w:suppressAutoHyphens/>
              <w:autoSpaceDN w:val="0"/>
              <w:spacing w:after="200" w:line="276" w:lineRule="auto"/>
              <w:jc w:val="both"/>
              <w:textAlignment w:val="baseline"/>
              <w:rPr>
                <w:rFonts w:eastAsia="SimSun" w:cstheme="minorHAnsi"/>
                <w:b/>
                <w:kern w:val="3"/>
                <w:sz w:val="24"/>
                <w:szCs w:val="24"/>
                <w:lang w:val="en-GB"/>
              </w:rPr>
            </w:pPr>
            <w:r w:rsidRPr="004F7557">
              <w:rPr>
                <w:rFonts w:eastAsia="SimSun" w:cstheme="minorHAnsi"/>
                <w:b/>
                <w:kern w:val="3"/>
                <w:sz w:val="24"/>
                <w:szCs w:val="24"/>
                <w:lang w:val="en-GB"/>
              </w:rPr>
              <w:t>LOCATION</w:t>
            </w:r>
          </w:p>
        </w:tc>
        <w:tc>
          <w:tcPr>
            <w:tcW w:w="77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3F3514" w14:textId="77777777" w:rsidR="008446BF" w:rsidRPr="004F7557" w:rsidRDefault="008446BF" w:rsidP="00313836">
            <w:pPr>
              <w:suppressAutoHyphens/>
              <w:autoSpaceDN w:val="0"/>
              <w:spacing w:after="200" w:line="276" w:lineRule="auto"/>
              <w:jc w:val="both"/>
              <w:textAlignment w:val="baseline"/>
              <w:rPr>
                <w:rFonts w:eastAsia="SimSun" w:cstheme="minorHAnsi"/>
                <w:b/>
                <w:kern w:val="3"/>
                <w:sz w:val="24"/>
                <w:szCs w:val="24"/>
                <w:lang w:val="en-GB"/>
              </w:rPr>
            </w:pPr>
            <w:r w:rsidRPr="004F7557">
              <w:rPr>
                <w:rFonts w:eastAsia="SimSun" w:cstheme="minorHAnsi"/>
                <w:b/>
                <w:kern w:val="3"/>
                <w:sz w:val="24"/>
                <w:szCs w:val="24"/>
                <w:lang w:val="en-GB"/>
              </w:rPr>
              <w:t>DATE</w:t>
            </w:r>
          </w:p>
        </w:tc>
        <w:tc>
          <w:tcPr>
            <w:tcW w:w="105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42963" w14:textId="77777777" w:rsidR="008446BF" w:rsidRPr="004F7557" w:rsidRDefault="008446BF" w:rsidP="00313836">
            <w:pPr>
              <w:suppressAutoHyphens/>
              <w:autoSpaceDN w:val="0"/>
              <w:spacing w:after="200" w:line="276" w:lineRule="auto"/>
              <w:jc w:val="both"/>
              <w:textAlignment w:val="baseline"/>
              <w:rPr>
                <w:rFonts w:eastAsia="SimSun" w:cstheme="minorHAnsi"/>
                <w:b/>
                <w:kern w:val="3"/>
                <w:sz w:val="24"/>
                <w:szCs w:val="24"/>
                <w:lang w:val="en-GB"/>
              </w:rPr>
            </w:pPr>
            <w:r w:rsidRPr="004F7557">
              <w:rPr>
                <w:rFonts w:eastAsia="SimSun" w:cstheme="minorHAnsi"/>
                <w:b/>
                <w:kern w:val="3"/>
                <w:sz w:val="24"/>
                <w:szCs w:val="24"/>
                <w:lang w:val="en-GB"/>
              </w:rPr>
              <w:t>TIME</w:t>
            </w:r>
          </w:p>
        </w:tc>
        <w:tc>
          <w:tcPr>
            <w:tcW w:w="1479" w:type="pct"/>
            <w:tcBorders>
              <w:top w:val="single" w:sz="4" w:space="0" w:color="00000A"/>
              <w:left w:val="single" w:sz="4" w:space="0" w:color="00000A"/>
              <w:bottom w:val="single" w:sz="4" w:space="0" w:color="00000A"/>
              <w:right w:val="single" w:sz="4" w:space="0" w:color="00000A"/>
            </w:tcBorders>
          </w:tcPr>
          <w:p w14:paraId="7807B9D7" w14:textId="5D3F8509" w:rsidR="008446BF" w:rsidRPr="004F7557" w:rsidRDefault="008446BF" w:rsidP="00313836">
            <w:pPr>
              <w:suppressAutoHyphens/>
              <w:autoSpaceDN w:val="0"/>
              <w:spacing w:after="200" w:line="276" w:lineRule="auto"/>
              <w:jc w:val="both"/>
              <w:textAlignment w:val="baseline"/>
              <w:rPr>
                <w:rFonts w:eastAsia="SimSun" w:cstheme="minorHAnsi"/>
                <w:b/>
                <w:kern w:val="3"/>
                <w:sz w:val="24"/>
                <w:szCs w:val="24"/>
                <w:lang w:val="en-GB"/>
              </w:rPr>
            </w:pPr>
            <w:r>
              <w:rPr>
                <w:rFonts w:eastAsia="SimSun" w:cstheme="minorHAnsi"/>
                <w:b/>
                <w:kern w:val="3"/>
                <w:sz w:val="24"/>
                <w:szCs w:val="24"/>
                <w:lang w:val="en-GB"/>
              </w:rPr>
              <w:t xml:space="preserve"> MEETING POINT </w:t>
            </w:r>
          </w:p>
        </w:tc>
      </w:tr>
      <w:tr w:rsidR="008446BF" w:rsidRPr="004F7557" w14:paraId="37736313" w14:textId="5B716E48" w:rsidTr="00F01FD3">
        <w:trPr>
          <w:trHeight w:val="530"/>
        </w:trPr>
        <w:tc>
          <w:tcPr>
            <w:tcW w:w="420" w:type="pc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14:paraId="08745CEC" w14:textId="77777777" w:rsidR="008446BF" w:rsidRPr="004F7557" w:rsidRDefault="008446BF" w:rsidP="00313836">
            <w:pPr>
              <w:rPr>
                <w:rFonts w:cstheme="minorHAnsi"/>
                <w:sz w:val="24"/>
                <w:szCs w:val="24"/>
              </w:rPr>
            </w:pPr>
            <w:r w:rsidRPr="004F7557">
              <w:rPr>
                <w:rFonts w:eastAsia="SimSun" w:cstheme="minorHAnsi"/>
                <w:b/>
                <w:kern w:val="3"/>
                <w:sz w:val="24"/>
                <w:szCs w:val="24"/>
                <w:lang w:val="en-GB"/>
              </w:rPr>
              <w:t xml:space="preserve">LOT .1 </w:t>
            </w:r>
          </w:p>
        </w:tc>
        <w:tc>
          <w:tcPr>
            <w:tcW w:w="1269" w:type="pct"/>
            <w:tcBorders>
              <w:top w:val="single" w:sz="4" w:space="0" w:color="00000A"/>
              <w:left w:val="single" w:sz="4" w:space="0" w:color="auto"/>
              <w:bottom w:val="single" w:sz="4" w:space="0" w:color="00000A"/>
              <w:right w:val="single" w:sz="4" w:space="0" w:color="00000A"/>
            </w:tcBorders>
            <w:shd w:val="clear" w:color="auto" w:fill="auto"/>
          </w:tcPr>
          <w:p w14:paraId="731D7F4E" w14:textId="65EDB526" w:rsidR="008446BF" w:rsidRPr="004F7557" w:rsidRDefault="00F01FD3" w:rsidP="00F01FD3">
            <w:pPr>
              <w:suppressAutoHyphens/>
              <w:autoSpaceDN w:val="0"/>
              <w:spacing w:after="200" w:line="276" w:lineRule="auto"/>
              <w:textAlignment w:val="baseline"/>
              <w:rPr>
                <w:rFonts w:eastAsia="SimSun" w:cstheme="minorHAnsi"/>
                <w:b/>
                <w:kern w:val="3"/>
                <w:sz w:val="24"/>
                <w:szCs w:val="24"/>
                <w:lang w:val="en-GB"/>
              </w:rPr>
            </w:pPr>
            <w:r>
              <w:rPr>
                <w:rFonts w:eastAsia="Times New Roman" w:cstheme="minorHAnsi"/>
                <w:spacing w:val="-2"/>
                <w:sz w:val="24"/>
                <w:szCs w:val="24"/>
              </w:rPr>
              <w:t xml:space="preserve">  </w:t>
            </w:r>
            <w:proofErr w:type="spellStart"/>
            <w:r w:rsidR="008446BF" w:rsidRPr="004F7557">
              <w:rPr>
                <w:rFonts w:eastAsia="Times New Roman" w:cstheme="minorHAnsi"/>
                <w:spacing w:val="-2"/>
                <w:sz w:val="24"/>
                <w:szCs w:val="24"/>
              </w:rPr>
              <w:t>Bugesera</w:t>
            </w:r>
            <w:proofErr w:type="spellEnd"/>
            <w:r w:rsidR="008446BF" w:rsidRPr="004F7557">
              <w:rPr>
                <w:rFonts w:eastAsia="Times New Roman" w:cstheme="minorHAnsi"/>
                <w:spacing w:val="-2"/>
                <w:sz w:val="24"/>
                <w:szCs w:val="24"/>
              </w:rPr>
              <w:t xml:space="preserve"> &amp; Rwamagana</w:t>
            </w:r>
          </w:p>
        </w:tc>
        <w:tc>
          <w:tcPr>
            <w:tcW w:w="77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9CEAB" w14:textId="09642C64" w:rsidR="008446BF" w:rsidRPr="000628A4" w:rsidRDefault="00F01FD3" w:rsidP="00313836">
            <w:pPr>
              <w:pStyle w:val="Standard"/>
              <w:jc w:val="both"/>
              <w:rPr>
                <w:rFonts w:asciiTheme="minorHAnsi" w:hAnsiTheme="minorHAnsi" w:cstheme="minorHAnsi"/>
                <w:sz w:val="24"/>
                <w:szCs w:val="24"/>
              </w:rPr>
            </w:pPr>
            <w:r>
              <w:rPr>
                <w:rFonts w:asciiTheme="minorHAnsi" w:hAnsiTheme="minorHAnsi" w:cstheme="minorHAnsi"/>
                <w:sz w:val="24"/>
                <w:szCs w:val="24"/>
              </w:rPr>
              <w:t>16</w:t>
            </w:r>
            <w:r w:rsidR="008446BF" w:rsidRPr="000628A4">
              <w:rPr>
                <w:rFonts w:asciiTheme="minorHAnsi" w:hAnsiTheme="minorHAnsi" w:cstheme="minorHAnsi"/>
                <w:sz w:val="24"/>
                <w:szCs w:val="24"/>
              </w:rPr>
              <w:t>/</w:t>
            </w:r>
            <w:r>
              <w:rPr>
                <w:rFonts w:asciiTheme="minorHAnsi" w:hAnsiTheme="minorHAnsi" w:cstheme="minorHAnsi"/>
                <w:sz w:val="24"/>
                <w:szCs w:val="24"/>
              </w:rPr>
              <w:t>10</w:t>
            </w:r>
            <w:r w:rsidR="008446BF" w:rsidRPr="000628A4">
              <w:rPr>
                <w:rFonts w:asciiTheme="minorHAnsi" w:hAnsiTheme="minorHAnsi" w:cstheme="minorHAnsi"/>
                <w:sz w:val="24"/>
                <w:szCs w:val="24"/>
              </w:rPr>
              <w:t>/2023</w:t>
            </w:r>
          </w:p>
        </w:tc>
        <w:tc>
          <w:tcPr>
            <w:tcW w:w="105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A4F5D" w14:textId="77777777" w:rsidR="008446BF" w:rsidRPr="004F7557" w:rsidRDefault="008446BF" w:rsidP="00313836">
            <w:pPr>
              <w:pStyle w:val="Standard"/>
              <w:jc w:val="both"/>
              <w:rPr>
                <w:rFonts w:asciiTheme="minorHAnsi" w:hAnsiTheme="minorHAnsi" w:cstheme="minorHAnsi"/>
                <w:sz w:val="24"/>
                <w:szCs w:val="24"/>
              </w:rPr>
            </w:pPr>
            <w:r w:rsidRPr="004F7557">
              <w:rPr>
                <w:rFonts w:asciiTheme="minorHAnsi" w:hAnsiTheme="minorHAnsi" w:cstheme="minorHAnsi"/>
                <w:sz w:val="24"/>
                <w:szCs w:val="24"/>
              </w:rPr>
              <w:t>10:00 am local time</w:t>
            </w:r>
          </w:p>
        </w:tc>
        <w:tc>
          <w:tcPr>
            <w:tcW w:w="1479" w:type="pct"/>
            <w:tcBorders>
              <w:top w:val="single" w:sz="4" w:space="0" w:color="00000A"/>
              <w:left w:val="single" w:sz="4" w:space="0" w:color="00000A"/>
              <w:bottom w:val="single" w:sz="4" w:space="0" w:color="00000A"/>
              <w:right w:val="single" w:sz="4" w:space="0" w:color="00000A"/>
            </w:tcBorders>
          </w:tcPr>
          <w:p w14:paraId="29A09FB1" w14:textId="78BCFD2C" w:rsidR="008446BF" w:rsidRPr="004F7557" w:rsidRDefault="008446BF" w:rsidP="00F01FD3">
            <w:pPr>
              <w:pStyle w:val="Standard"/>
              <w:rPr>
                <w:rFonts w:asciiTheme="minorHAnsi" w:hAnsiTheme="minorHAnsi" w:cstheme="minorHAnsi"/>
                <w:sz w:val="24"/>
                <w:szCs w:val="24"/>
              </w:rPr>
            </w:pPr>
            <w:r>
              <w:rPr>
                <w:rFonts w:asciiTheme="minorHAnsi" w:hAnsiTheme="minorHAnsi" w:cstheme="minorHAnsi"/>
                <w:sz w:val="24"/>
                <w:szCs w:val="24"/>
              </w:rPr>
              <w:t xml:space="preserve">Rwamagana District Head </w:t>
            </w:r>
            <w:r w:rsidR="002B67E2">
              <w:rPr>
                <w:rFonts w:asciiTheme="minorHAnsi" w:hAnsiTheme="minorHAnsi" w:cstheme="minorHAnsi"/>
                <w:sz w:val="24"/>
                <w:szCs w:val="24"/>
              </w:rPr>
              <w:t>Office</w:t>
            </w:r>
          </w:p>
        </w:tc>
      </w:tr>
      <w:tr w:rsidR="008446BF" w:rsidRPr="004F7557" w14:paraId="6754B62E" w14:textId="121B137C" w:rsidTr="00F01FD3">
        <w:trPr>
          <w:trHeight w:val="530"/>
        </w:trPr>
        <w:tc>
          <w:tcPr>
            <w:tcW w:w="420" w:type="pc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14:paraId="60ACA3E5" w14:textId="77777777" w:rsidR="008446BF" w:rsidRPr="004F7557" w:rsidRDefault="008446BF" w:rsidP="008446BF">
            <w:pPr>
              <w:rPr>
                <w:rFonts w:cstheme="minorHAnsi"/>
                <w:sz w:val="24"/>
                <w:szCs w:val="24"/>
              </w:rPr>
            </w:pPr>
            <w:r w:rsidRPr="004F7557">
              <w:rPr>
                <w:rFonts w:eastAsia="SimSun" w:cstheme="minorHAnsi"/>
                <w:b/>
                <w:kern w:val="3"/>
                <w:sz w:val="24"/>
                <w:szCs w:val="24"/>
                <w:lang w:val="en-GB"/>
              </w:rPr>
              <w:t>LOT .2</w:t>
            </w:r>
          </w:p>
        </w:tc>
        <w:tc>
          <w:tcPr>
            <w:tcW w:w="1269" w:type="pct"/>
            <w:tcBorders>
              <w:top w:val="single" w:sz="4" w:space="0" w:color="00000A"/>
              <w:left w:val="single" w:sz="4" w:space="0" w:color="auto"/>
              <w:bottom w:val="single" w:sz="4" w:space="0" w:color="00000A"/>
              <w:right w:val="single" w:sz="4" w:space="0" w:color="00000A"/>
            </w:tcBorders>
            <w:shd w:val="clear" w:color="auto" w:fill="auto"/>
          </w:tcPr>
          <w:p w14:paraId="5A1879C8" w14:textId="77F52E9D" w:rsidR="008446BF" w:rsidRPr="004F7557" w:rsidRDefault="00F01FD3" w:rsidP="00F01FD3">
            <w:pPr>
              <w:suppressAutoHyphens/>
              <w:autoSpaceDN w:val="0"/>
              <w:spacing w:after="200" w:line="276" w:lineRule="auto"/>
              <w:textAlignment w:val="baseline"/>
              <w:rPr>
                <w:rFonts w:eastAsia="Times New Roman" w:cstheme="minorHAnsi"/>
                <w:spacing w:val="-2"/>
                <w:sz w:val="24"/>
                <w:szCs w:val="24"/>
              </w:rPr>
            </w:pPr>
            <w:r>
              <w:rPr>
                <w:rFonts w:eastAsia="Times New Roman" w:cstheme="minorHAnsi"/>
                <w:spacing w:val="-2"/>
                <w:sz w:val="24"/>
                <w:szCs w:val="24"/>
              </w:rPr>
              <w:t xml:space="preserve">  </w:t>
            </w:r>
            <w:proofErr w:type="spellStart"/>
            <w:r w:rsidR="008446BF" w:rsidRPr="004F7557">
              <w:rPr>
                <w:rFonts w:eastAsia="Times New Roman" w:cstheme="minorHAnsi"/>
                <w:spacing w:val="-2"/>
                <w:sz w:val="24"/>
                <w:szCs w:val="24"/>
              </w:rPr>
              <w:t>Kirehe</w:t>
            </w:r>
            <w:proofErr w:type="spellEnd"/>
            <w:r w:rsidR="008446BF">
              <w:rPr>
                <w:rFonts w:eastAsia="Times New Roman" w:cstheme="minorHAnsi"/>
                <w:spacing w:val="-2"/>
                <w:sz w:val="24"/>
                <w:szCs w:val="24"/>
              </w:rPr>
              <w:t xml:space="preserve"> </w:t>
            </w:r>
            <w:r w:rsidR="008446BF" w:rsidRPr="004F7557">
              <w:rPr>
                <w:rFonts w:eastAsia="Times New Roman" w:cstheme="minorHAnsi"/>
                <w:spacing w:val="-2"/>
                <w:sz w:val="24"/>
                <w:szCs w:val="24"/>
              </w:rPr>
              <w:t>&amp; Ngoma</w:t>
            </w:r>
          </w:p>
        </w:tc>
        <w:tc>
          <w:tcPr>
            <w:tcW w:w="77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4D594" w14:textId="70B94FC3" w:rsidR="008446BF" w:rsidRPr="000628A4" w:rsidRDefault="00F01FD3" w:rsidP="008446BF">
            <w:pPr>
              <w:pStyle w:val="Standard"/>
              <w:jc w:val="both"/>
              <w:rPr>
                <w:rFonts w:asciiTheme="minorHAnsi" w:hAnsiTheme="minorHAnsi" w:cstheme="minorHAnsi"/>
                <w:sz w:val="24"/>
                <w:szCs w:val="24"/>
              </w:rPr>
            </w:pPr>
            <w:r>
              <w:rPr>
                <w:rFonts w:asciiTheme="minorHAnsi" w:hAnsiTheme="minorHAnsi" w:cstheme="minorHAnsi"/>
                <w:sz w:val="24"/>
                <w:szCs w:val="24"/>
              </w:rPr>
              <w:t>17</w:t>
            </w:r>
            <w:r w:rsidR="008446BF" w:rsidRPr="000628A4">
              <w:rPr>
                <w:rFonts w:asciiTheme="minorHAnsi" w:hAnsiTheme="minorHAnsi" w:cstheme="minorHAnsi"/>
                <w:sz w:val="24"/>
                <w:szCs w:val="24"/>
              </w:rPr>
              <w:t xml:space="preserve"> /</w:t>
            </w:r>
            <w:r>
              <w:rPr>
                <w:rFonts w:asciiTheme="minorHAnsi" w:hAnsiTheme="minorHAnsi" w:cstheme="minorHAnsi"/>
                <w:sz w:val="24"/>
                <w:szCs w:val="24"/>
              </w:rPr>
              <w:t>10</w:t>
            </w:r>
            <w:r w:rsidR="008446BF" w:rsidRPr="000628A4">
              <w:rPr>
                <w:rFonts w:asciiTheme="minorHAnsi" w:hAnsiTheme="minorHAnsi" w:cstheme="minorHAnsi"/>
                <w:sz w:val="24"/>
                <w:szCs w:val="24"/>
              </w:rPr>
              <w:t xml:space="preserve"> /2023</w:t>
            </w:r>
          </w:p>
        </w:tc>
        <w:tc>
          <w:tcPr>
            <w:tcW w:w="105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28C7E" w14:textId="77777777" w:rsidR="008446BF" w:rsidRPr="004F7557" w:rsidRDefault="008446BF" w:rsidP="008446BF">
            <w:pPr>
              <w:pStyle w:val="Standard"/>
              <w:jc w:val="both"/>
              <w:rPr>
                <w:rFonts w:asciiTheme="minorHAnsi" w:hAnsiTheme="minorHAnsi" w:cstheme="minorHAnsi"/>
                <w:sz w:val="24"/>
                <w:szCs w:val="24"/>
              </w:rPr>
            </w:pPr>
            <w:r w:rsidRPr="004F7557">
              <w:rPr>
                <w:rFonts w:asciiTheme="minorHAnsi" w:hAnsiTheme="minorHAnsi" w:cstheme="minorHAnsi"/>
                <w:sz w:val="24"/>
                <w:szCs w:val="24"/>
              </w:rPr>
              <w:t>10:00 am local time</w:t>
            </w:r>
          </w:p>
        </w:tc>
        <w:tc>
          <w:tcPr>
            <w:tcW w:w="1479" w:type="pct"/>
            <w:tcBorders>
              <w:top w:val="single" w:sz="4" w:space="0" w:color="00000A"/>
              <w:left w:val="single" w:sz="4" w:space="0" w:color="00000A"/>
              <w:bottom w:val="single" w:sz="4" w:space="0" w:color="00000A"/>
              <w:right w:val="single" w:sz="4" w:space="0" w:color="00000A"/>
            </w:tcBorders>
          </w:tcPr>
          <w:p w14:paraId="33C728C8" w14:textId="5424FEA2" w:rsidR="008446BF" w:rsidRPr="004F7557" w:rsidRDefault="008446BF" w:rsidP="006836BC">
            <w:pPr>
              <w:pStyle w:val="Standard"/>
              <w:rPr>
                <w:rFonts w:asciiTheme="minorHAnsi" w:hAnsiTheme="minorHAnsi" w:cstheme="minorHAnsi"/>
                <w:sz w:val="24"/>
                <w:szCs w:val="24"/>
              </w:rPr>
            </w:pPr>
            <w:proofErr w:type="spellStart"/>
            <w:r>
              <w:rPr>
                <w:rFonts w:asciiTheme="minorHAnsi" w:hAnsiTheme="minorHAnsi" w:cstheme="minorHAnsi"/>
                <w:sz w:val="24"/>
                <w:szCs w:val="24"/>
              </w:rPr>
              <w:t>Kirehe</w:t>
            </w:r>
            <w:proofErr w:type="spellEnd"/>
            <w:r>
              <w:rPr>
                <w:rFonts w:asciiTheme="minorHAnsi" w:hAnsiTheme="minorHAnsi" w:cstheme="minorHAnsi"/>
                <w:sz w:val="24"/>
                <w:szCs w:val="24"/>
              </w:rPr>
              <w:t xml:space="preserve"> District Head </w:t>
            </w:r>
            <w:r w:rsidR="002B67E2">
              <w:rPr>
                <w:rFonts w:asciiTheme="minorHAnsi" w:hAnsiTheme="minorHAnsi" w:cstheme="minorHAnsi"/>
                <w:sz w:val="24"/>
                <w:szCs w:val="24"/>
              </w:rPr>
              <w:t>Office</w:t>
            </w:r>
          </w:p>
        </w:tc>
      </w:tr>
      <w:tr w:rsidR="008446BF" w:rsidRPr="004F7557" w14:paraId="7955168C" w14:textId="7A7444FD" w:rsidTr="00F01FD3">
        <w:trPr>
          <w:trHeight w:val="530"/>
        </w:trPr>
        <w:tc>
          <w:tcPr>
            <w:tcW w:w="420" w:type="pc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14:paraId="37DDFF05" w14:textId="77777777" w:rsidR="008446BF" w:rsidRPr="004F7557" w:rsidRDefault="008446BF" w:rsidP="008446BF">
            <w:pPr>
              <w:rPr>
                <w:rFonts w:cstheme="minorHAnsi"/>
                <w:sz w:val="24"/>
                <w:szCs w:val="24"/>
              </w:rPr>
            </w:pPr>
            <w:r w:rsidRPr="004F7557">
              <w:rPr>
                <w:rFonts w:eastAsia="SimSun" w:cstheme="minorHAnsi"/>
                <w:b/>
                <w:kern w:val="3"/>
                <w:sz w:val="24"/>
                <w:szCs w:val="24"/>
                <w:lang w:val="en-GB"/>
              </w:rPr>
              <w:t>LOT .3</w:t>
            </w:r>
          </w:p>
        </w:tc>
        <w:tc>
          <w:tcPr>
            <w:tcW w:w="1269" w:type="pct"/>
            <w:tcBorders>
              <w:top w:val="single" w:sz="4" w:space="0" w:color="00000A"/>
              <w:left w:val="single" w:sz="4" w:space="0" w:color="auto"/>
              <w:bottom w:val="single" w:sz="4" w:space="0" w:color="00000A"/>
              <w:right w:val="single" w:sz="4" w:space="0" w:color="00000A"/>
            </w:tcBorders>
            <w:shd w:val="clear" w:color="auto" w:fill="auto"/>
          </w:tcPr>
          <w:p w14:paraId="5A8D2367" w14:textId="467F9CCE" w:rsidR="008446BF" w:rsidRPr="004F7557" w:rsidRDefault="00F01FD3" w:rsidP="00F01FD3">
            <w:pPr>
              <w:suppressAutoHyphens/>
              <w:autoSpaceDN w:val="0"/>
              <w:spacing w:after="200" w:line="276" w:lineRule="auto"/>
              <w:textAlignment w:val="baseline"/>
              <w:rPr>
                <w:rFonts w:eastAsia="SimSun" w:cstheme="minorHAnsi"/>
                <w:b/>
                <w:kern w:val="3"/>
                <w:sz w:val="24"/>
                <w:szCs w:val="24"/>
                <w:lang w:val="en-GB"/>
              </w:rPr>
            </w:pPr>
            <w:r>
              <w:rPr>
                <w:rFonts w:eastAsia="Times New Roman" w:cstheme="minorHAnsi"/>
                <w:spacing w:val="-2"/>
                <w:sz w:val="24"/>
                <w:szCs w:val="24"/>
              </w:rPr>
              <w:t xml:space="preserve">  </w:t>
            </w:r>
            <w:proofErr w:type="spellStart"/>
            <w:r w:rsidR="008446BF" w:rsidRPr="004F7557">
              <w:rPr>
                <w:rFonts w:eastAsia="Times New Roman" w:cstheme="minorHAnsi"/>
                <w:spacing w:val="-2"/>
                <w:sz w:val="24"/>
                <w:szCs w:val="24"/>
              </w:rPr>
              <w:t>Nyagatare</w:t>
            </w:r>
            <w:proofErr w:type="spellEnd"/>
            <w:r w:rsidR="008446BF" w:rsidRPr="004F7557">
              <w:rPr>
                <w:rFonts w:eastAsia="Times New Roman" w:cstheme="minorHAnsi"/>
                <w:spacing w:val="-2"/>
                <w:sz w:val="24"/>
                <w:szCs w:val="24"/>
              </w:rPr>
              <w:t xml:space="preserve"> &amp; </w:t>
            </w:r>
            <w:proofErr w:type="spellStart"/>
            <w:r w:rsidR="008446BF" w:rsidRPr="004F7557">
              <w:rPr>
                <w:rFonts w:eastAsia="Times New Roman" w:cstheme="minorHAnsi"/>
                <w:spacing w:val="-2"/>
                <w:sz w:val="24"/>
                <w:szCs w:val="24"/>
              </w:rPr>
              <w:t>Gatsibo</w:t>
            </w:r>
            <w:proofErr w:type="spellEnd"/>
          </w:p>
        </w:tc>
        <w:tc>
          <w:tcPr>
            <w:tcW w:w="77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941648" w14:textId="27425774" w:rsidR="008446BF" w:rsidRPr="000628A4" w:rsidRDefault="00F01FD3" w:rsidP="008446BF">
            <w:pPr>
              <w:pStyle w:val="Standard"/>
              <w:jc w:val="both"/>
              <w:rPr>
                <w:rFonts w:asciiTheme="minorHAnsi" w:hAnsiTheme="minorHAnsi" w:cstheme="minorHAnsi"/>
                <w:sz w:val="24"/>
                <w:szCs w:val="24"/>
              </w:rPr>
            </w:pPr>
            <w:r>
              <w:rPr>
                <w:rFonts w:asciiTheme="minorHAnsi" w:hAnsiTheme="minorHAnsi" w:cstheme="minorHAnsi"/>
                <w:sz w:val="24"/>
                <w:szCs w:val="24"/>
              </w:rPr>
              <w:t>18</w:t>
            </w:r>
            <w:r w:rsidR="008446BF" w:rsidRPr="000628A4">
              <w:rPr>
                <w:rFonts w:asciiTheme="minorHAnsi" w:hAnsiTheme="minorHAnsi" w:cstheme="minorHAnsi"/>
                <w:sz w:val="24"/>
                <w:szCs w:val="24"/>
              </w:rPr>
              <w:t>/</w:t>
            </w:r>
            <w:r>
              <w:rPr>
                <w:rFonts w:asciiTheme="minorHAnsi" w:hAnsiTheme="minorHAnsi" w:cstheme="minorHAnsi"/>
                <w:sz w:val="24"/>
                <w:szCs w:val="24"/>
              </w:rPr>
              <w:t>10</w:t>
            </w:r>
            <w:r w:rsidR="008446BF" w:rsidRPr="000628A4">
              <w:rPr>
                <w:rFonts w:asciiTheme="minorHAnsi" w:hAnsiTheme="minorHAnsi" w:cstheme="minorHAnsi"/>
                <w:sz w:val="24"/>
                <w:szCs w:val="24"/>
              </w:rPr>
              <w:t>/2023</w:t>
            </w:r>
          </w:p>
        </w:tc>
        <w:tc>
          <w:tcPr>
            <w:tcW w:w="105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7CFA1" w14:textId="77777777" w:rsidR="008446BF" w:rsidRPr="004F7557" w:rsidRDefault="008446BF" w:rsidP="008446BF">
            <w:pPr>
              <w:pStyle w:val="Standard"/>
              <w:jc w:val="both"/>
              <w:rPr>
                <w:rFonts w:asciiTheme="minorHAnsi" w:hAnsiTheme="minorHAnsi" w:cstheme="minorHAnsi"/>
                <w:sz w:val="24"/>
                <w:szCs w:val="24"/>
              </w:rPr>
            </w:pPr>
            <w:r w:rsidRPr="004F7557">
              <w:rPr>
                <w:rFonts w:asciiTheme="minorHAnsi" w:hAnsiTheme="minorHAnsi" w:cstheme="minorHAnsi"/>
                <w:sz w:val="24"/>
                <w:szCs w:val="24"/>
              </w:rPr>
              <w:t>10:00 am local time</w:t>
            </w:r>
          </w:p>
        </w:tc>
        <w:tc>
          <w:tcPr>
            <w:tcW w:w="1479" w:type="pct"/>
            <w:tcBorders>
              <w:top w:val="single" w:sz="4" w:space="0" w:color="00000A"/>
              <w:left w:val="single" w:sz="4" w:space="0" w:color="00000A"/>
              <w:bottom w:val="single" w:sz="4" w:space="0" w:color="00000A"/>
              <w:right w:val="single" w:sz="4" w:space="0" w:color="00000A"/>
            </w:tcBorders>
          </w:tcPr>
          <w:p w14:paraId="598790ED" w14:textId="1E68D4F5" w:rsidR="008446BF" w:rsidRPr="004F7557" w:rsidRDefault="008446BF" w:rsidP="00F01FD3">
            <w:pPr>
              <w:pStyle w:val="Standard"/>
              <w:jc w:val="center"/>
              <w:rPr>
                <w:rFonts w:asciiTheme="minorHAnsi" w:hAnsiTheme="minorHAnsi" w:cstheme="minorHAnsi"/>
                <w:sz w:val="24"/>
                <w:szCs w:val="24"/>
              </w:rPr>
            </w:pPr>
            <w:proofErr w:type="spellStart"/>
            <w:r>
              <w:rPr>
                <w:rFonts w:asciiTheme="minorHAnsi" w:hAnsiTheme="minorHAnsi" w:cstheme="minorHAnsi"/>
                <w:sz w:val="24"/>
                <w:szCs w:val="24"/>
              </w:rPr>
              <w:t>Nyagatare</w:t>
            </w:r>
            <w:proofErr w:type="spellEnd"/>
            <w:r w:rsidR="002B67E2">
              <w:rPr>
                <w:rFonts w:asciiTheme="minorHAnsi" w:hAnsiTheme="minorHAnsi" w:cstheme="minorHAnsi"/>
                <w:sz w:val="24"/>
                <w:szCs w:val="24"/>
              </w:rPr>
              <w:t xml:space="preserve"> </w:t>
            </w:r>
            <w:r>
              <w:rPr>
                <w:rFonts w:asciiTheme="minorHAnsi" w:hAnsiTheme="minorHAnsi" w:cstheme="minorHAnsi"/>
                <w:sz w:val="24"/>
                <w:szCs w:val="24"/>
              </w:rPr>
              <w:t>District Head Office</w:t>
            </w:r>
          </w:p>
        </w:tc>
      </w:tr>
      <w:tr w:rsidR="008446BF" w:rsidRPr="004F7557" w14:paraId="6EC7885B" w14:textId="40CFA70B" w:rsidTr="00F01FD3">
        <w:trPr>
          <w:trHeight w:val="530"/>
        </w:trPr>
        <w:tc>
          <w:tcPr>
            <w:tcW w:w="420" w:type="pc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14:paraId="504EE880" w14:textId="77777777" w:rsidR="008446BF" w:rsidRPr="004F7557" w:rsidRDefault="008446BF" w:rsidP="008446BF">
            <w:pPr>
              <w:rPr>
                <w:rFonts w:cstheme="minorHAnsi"/>
                <w:sz w:val="24"/>
                <w:szCs w:val="24"/>
              </w:rPr>
            </w:pPr>
            <w:r w:rsidRPr="004F7557">
              <w:rPr>
                <w:rFonts w:eastAsia="SimSun" w:cstheme="minorHAnsi"/>
                <w:b/>
                <w:kern w:val="3"/>
                <w:sz w:val="24"/>
                <w:szCs w:val="24"/>
                <w:lang w:val="en-GB"/>
              </w:rPr>
              <w:t>LOT .4</w:t>
            </w:r>
          </w:p>
        </w:tc>
        <w:tc>
          <w:tcPr>
            <w:tcW w:w="1269" w:type="pct"/>
            <w:tcBorders>
              <w:top w:val="single" w:sz="4" w:space="0" w:color="00000A"/>
              <w:left w:val="single" w:sz="4" w:space="0" w:color="auto"/>
              <w:bottom w:val="single" w:sz="4" w:space="0" w:color="00000A"/>
              <w:right w:val="single" w:sz="4" w:space="0" w:color="00000A"/>
            </w:tcBorders>
            <w:shd w:val="clear" w:color="auto" w:fill="auto"/>
          </w:tcPr>
          <w:p w14:paraId="7E3A6936" w14:textId="6B4B6571" w:rsidR="008446BF" w:rsidRPr="004F7557" w:rsidRDefault="00F01FD3" w:rsidP="00F01FD3">
            <w:pPr>
              <w:suppressAutoHyphens/>
              <w:autoSpaceDN w:val="0"/>
              <w:spacing w:after="200" w:line="276" w:lineRule="auto"/>
              <w:textAlignment w:val="baseline"/>
              <w:rPr>
                <w:rFonts w:eastAsia="SimSun" w:cstheme="minorHAnsi"/>
                <w:b/>
                <w:kern w:val="3"/>
                <w:sz w:val="24"/>
                <w:szCs w:val="24"/>
                <w:lang w:val="en-GB"/>
              </w:rPr>
            </w:pPr>
            <w:r>
              <w:rPr>
                <w:rFonts w:eastAsia="Times New Roman" w:cstheme="minorHAnsi"/>
                <w:spacing w:val="-2"/>
                <w:sz w:val="24"/>
                <w:szCs w:val="24"/>
              </w:rPr>
              <w:t xml:space="preserve">  </w:t>
            </w:r>
            <w:proofErr w:type="spellStart"/>
            <w:r w:rsidR="008446BF" w:rsidRPr="004F7557">
              <w:rPr>
                <w:rFonts w:eastAsia="Times New Roman" w:cstheme="minorHAnsi"/>
                <w:spacing w:val="-2"/>
                <w:sz w:val="24"/>
                <w:szCs w:val="24"/>
              </w:rPr>
              <w:t>Kayonza</w:t>
            </w:r>
            <w:proofErr w:type="spellEnd"/>
          </w:p>
        </w:tc>
        <w:tc>
          <w:tcPr>
            <w:tcW w:w="77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E34058" w14:textId="1EB30DBB" w:rsidR="008446BF" w:rsidRPr="000628A4" w:rsidRDefault="00F01FD3" w:rsidP="008446BF">
            <w:pPr>
              <w:pStyle w:val="Standard"/>
              <w:jc w:val="both"/>
              <w:rPr>
                <w:rFonts w:asciiTheme="minorHAnsi" w:hAnsiTheme="minorHAnsi" w:cstheme="minorHAnsi"/>
                <w:sz w:val="24"/>
                <w:szCs w:val="24"/>
              </w:rPr>
            </w:pPr>
            <w:r>
              <w:rPr>
                <w:rFonts w:asciiTheme="minorHAnsi" w:hAnsiTheme="minorHAnsi" w:cstheme="minorHAnsi"/>
                <w:sz w:val="24"/>
                <w:szCs w:val="24"/>
              </w:rPr>
              <w:t>19</w:t>
            </w:r>
            <w:r w:rsidR="008446BF" w:rsidRPr="000628A4">
              <w:rPr>
                <w:rFonts w:asciiTheme="minorHAnsi" w:hAnsiTheme="minorHAnsi" w:cstheme="minorHAnsi"/>
                <w:sz w:val="24"/>
                <w:szCs w:val="24"/>
              </w:rPr>
              <w:t>/</w:t>
            </w:r>
            <w:r>
              <w:rPr>
                <w:rFonts w:asciiTheme="minorHAnsi" w:hAnsiTheme="minorHAnsi" w:cstheme="minorHAnsi"/>
                <w:sz w:val="24"/>
                <w:szCs w:val="24"/>
              </w:rPr>
              <w:t>10</w:t>
            </w:r>
            <w:r w:rsidR="008446BF" w:rsidRPr="000628A4">
              <w:rPr>
                <w:rFonts w:asciiTheme="minorHAnsi" w:hAnsiTheme="minorHAnsi" w:cstheme="minorHAnsi"/>
                <w:sz w:val="24"/>
                <w:szCs w:val="24"/>
              </w:rPr>
              <w:t>/2023</w:t>
            </w:r>
          </w:p>
        </w:tc>
        <w:tc>
          <w:tcPr>
            <w:tcW w:w="105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283009" w14:textId="77777777" w:rsidR="008446BF" w:rsidRPr="004F7557" w:rsidRDefault="008446BF" w:rsidP="008446BF">
            <w:pPr>
              <w:pStyle w:val="Standard"/>
              <w:jc w:val="both"/>
              <w:rPr>
                <w:rFonts w:asciiTheme="minorHAnsi" w:hAnsiTheme="minorHAnsi" w:cstheme="minorHAnsi"/>
                <w:sz w:val="24"/>
                <w:szCs w:val="24"/>
              </w:rPr>
            </w:pPr>
            <w:r w:rsidRPr="004F7557">
              <w:rPr>
                <w:rFonts w:asciiTheme="minorHAnsi" w:hAnsiTheme="minorHAnsi" w:cstheme="minorHAnsi"/>
                <w:sz w:val="24"/>
                <w:szCs w:val="24"/>
              </w:rPr>
              <w:t>10:00 am local time</w:t>
            </w:r>
          </w:p>
        </w:tc>
        <w:tc>
          <w:tcPr>
            <w:tcW w:w="1479" w:type="pct"/>
            <w:tcBorders>
              <w:top w:val="single" w:sz="4" w:space="0" w:color="00000A"/>
              <w:left w:val="single" w:sz="4" w:space="0" w:color="00000A"/>
              <w:bottom w:val="single" w:sz="4" w:space="0" w:color="00000A"/>
              <w:right w:val="single" w:sz="4" w:space="0" w:color="00000A"/>
            </w:tcBorders>
          </w:tcPr>
          <w:p w14:paraId="79482DC1" w14:textId="36BE7C91" w:rsidR="008446BF" w:rsidRPr="004F7557" w:rsidRDefault="002B67E2" w:rsidP="006836BC">
            <w:pPr>
              <w:pStyle w:val="Standard"/>
              <w:rPr>
                <w:rFonts w:asciiTheme="minorHAnsi" w:hAnsiTheme="minorHAnsi" w:cstheme="minorHAnsi"/>
                <w:sz w:val="24"/>
                <w:szCs w:val="24"/>
              </w:rPr>
            </w:pPr>
            <w:proofErr w:type="spellStart"/>
            <w:r>
              <w:rPr>
                <w:rFonts w:asciiTheme="minorHAnsi" w:hAnsiTheme="minorHAnsi" w:cstheme="minorHAnsi"/>
                <w:sz w:val="24"/>
                <w:szCs w:val="24"/>
              </w:rPr>
              <w:t>Kayonza</w:t>
            </w:r>
            <w:proofErr w:type="spellEnd"/>
            <w:r>
              <w:rPr>
                <w:rFonts w:asciiTheme="minorHAnsi" w:hAnsiTheme="minorHAnsi" w:cstheme="minorHAnsi"/>
                <w:sz w:val="24"/>
                <w:szCs w:val="24"/>
              </w:rPr>
              <w:t xml:space="preserve"> </w:t>
            </w:r>
            <w:r w:rsidR="008446BF">
              <w:rPr>
                <w:rFonts w:asciiTheme="minorHAnsi" w:hAnsiTheme="minorHAnsi" w:cstheme="minorHAnsi"/>
                <w:sz w:val="24"/>
                <w:szCs w:val="24"/>
              </w:rPr>
              <w:t xml:space="preserve">District Head </w:t>
            </w:r>
            <w:r>
              <w:rPr>
                <w:rFonts w:asciiTheme="minorHAnsi" w:hAnsiTheme="minorHAnsi" w:cstheme="minorHAnsi"/>
                <w:sz w:val="24"/>
                <w:szCs w:val="24"/>
              </w:rPr>
              <w:t>Office</w:t>
            </w:r>
          </w:p>
        </w:tc>
      </w:tr>
    </w:tbl>
    <w:p w14:paraId="503C03E9" w14:textId="77777777" w:rsidR="008446BF" w:rsidRDefault="002501AF" w:rsidP="002501AF">
      <w:pPr>
        <w:spacing w:after="0" w:line="240" w:lineRule="auto"/>
        <w:rPr>
          <w:rFonts w:eastAsia="Times New Roman" w:cstheme="minorHAnsi"/>
          <w:spacing w:val="-2"/>
          <w:sz w:val="24"/>
          <w:szCs w:val="24"/>
        </w:rPr>
      </w:pPr>
      <w:r>
        <w:rPr>
          <w:rFonts w:eastAsia="Times New Roman" w:cstheme="minorHAnsi"/>
          <w:spacing w:val="-2"/>
          <w:sz w:val="24"/>
          <w:szCs w:val="24"/>
        </w:rPr>
        <w:t xml:space="preserve">                  </w:t>
      </w:r>
    </w:p>
    <w:p w14:paraId="1B6E66AA" w14:textId="77777777" w:rsidR="008446BF" w:rsidRDefault="008446BF" w:rsidP="002501AF">
      <w:pPr>
        <w:spacing w:after="0" w:line="240" w:lineRule="auto"/>
        <w:rPr>
          <w:rFonts w:eastAsia="Times New Roman" w:cstheme="minorHAnsi"/>
          <w:spacing w:val="-2"/>
          <w:sz w:val="24"/>
          <w:szCs w:val="24"/>
        </w:rPr>
      </w:pPr>
    </w:p>
    <w:p w14:paraId="7146C7F2" w14:textId="51739B6E" w:rsidR="002501AF" w:rsidRPr="008446BF" w:rsidRDefault="002501AF" w:rsidP="002501AF">
      <w:pPr>
        <w:spacing w:after="0" w:line="240" w:lineRule="auto"/>
        <w:rPr>
          <w:rFonts w:eastAsia="Times New Roman" w:cstheme="minorHAnsi"/>
          <w:spacing w:val="-2"/>
          <w:sz w:val="24"/>
          <w:szCs w:val="24"/>
        </w:rPr>
      </w:pPr>
      <w:r w:rsidRPr="008446BF">
        <w:rPr>
          <w:rFonts w:eastAsia="Times New Roman" w:cstheme="minorHAnsi"/>
          <w:b/>
          <w:bCs/>
          <w:spacing w:val="-2"/>
          <w:sz w:val="24"/>
          <w:szCs w:val="24"/>
        </w:rPr>
        <w:t>NOTE</w:t>
      </w:r>
      <w:r w:rsidRPr="008446BF">
        <w:rPr>
          <w:rFonts w:eastAsia="Times New Roman" w:cstheme="minorHAnsi"/>
          <w:spacing w:val="-2"/>
          <w:sz w:val="24"/>
          <w:szCs w:val="24"/>
        </w:rPr>
        <w:t>: Bidders who previously paid for tender document will not be requ</w:t>
      </w:r>
      <w:r w:rsidR="008446BF">
        <w:rPr>
          <w:rFonts w:eastAsia="Times New Roman" w:cstheme="minorHAnsi"/>
          <w:spacing w:val="-2"/>
          <w:sz w:val="24"/>
          <w:szCs w:val="24"/>
        </w:rPr>
        <w:t>ired</w:t>
      </w:r>
      <w:r w:rsidRPr="008446BF">
        <w:rPr>
          <w:rFonts w:eastAsia="Times New Roman" w:cstheme="minorHAnsi"/>
          <w:spacing w:val="-2"/>
          <w:sz w:val="24"/>
          <w:szCs w:val="24"/>
        </w:rPr>
        <w:t xml:space="preserve"> </w:t>
      </w:r>
      <w:r w:rsidR="008446BF">
        <w:rPr>
          <w:rFonts w:eastAsia="Times New Roman" w:cstheme="minorHAnsi"/>
          <w:spacing w:val="-2"/>
          <w:sz w:val="24"/>
          <w:szCs w:val="24"/>
        </w:rPr>
        <w:t xml:space="preserve">to pay </w:t>
      </w:r>
    </w:p>
    <w:p w14:paraId="7561A360" w14:textId="7BDE3587" w:rsidR="002501AF" w:rsidRPr="008446BF" w:rsidRDefault="002501AF" w:rsidP="002501AF">
      <w:pPr>
        <w:spacing w:after="0" w:line="240" w:lineRule="auto"/>
        <w:rPr>
          <w:rFonts w:eastAsia="Times New Roman" w:cstheme="minorHAnsi"/>
          <w:spacing w:val="-2"/>
          <w:sz w:val="24"/>
          <w:szCs w:val="24"/>
        </w:rPr>
      </w:pPr>
      <w:r w:rsidRPr="008446BF">
        <w:rPr>
          <w:rFonts w:eastAsia="Times New Roman" w:cstheme="minorHAnsi"/>
          <w:spacing w:val="-2"/>
          <w:sz w:val="24"/>
          <w:szCs w:val="24"/>
        </w:rPr>
        <w:t xml:space="preserve">           </w:t>
      </w:r>
      <w:r w:rsidR="00322360">
        <w:rPr>
          <w:rFonts w:eastAsia="Times New Roman" w:cstheme="minorHAnsi"/>
          <w:spacing w:val="-2"/>
          <w:sz w:val="24"/>
          <w:szCs w:val="24"/>
        </w:rPr>
        <w:t xml:space="preserve"> </w:t>
      </w:r>
      <w:r w:rsidRPr="008446BF">
        <w:rPr>
          <w:rFonts w:eastAsia="Times New Roman" w:cstheme="minorHAnsi"/>
          <w:spacing w:val="-2"/>
          <w:sz w:val="24"/>
          <w:szCs w:val="24"/>
        </w:rPr>
        <w:t xml:space="preserve">the document’s fees on the same tender, site visit to those who had </w:t>
      </w:r>
    </w:p>
    <w:p w14:paraId="32D3C324" w14:textId="16B88983" w:rsidR="002501AF" w:rsidRDefault="002501AF" w:rsidP="002501AF">
      <w:pPr>
        <w:spacing w:after="0" w:line="240" w:lineRule="auto"/>
        <w:rPr>
          <w:rFonts w:eastAsia="Times New Roman" w:cstheme="minorHAnsi"/>
          <w:spacing w:val="-2"/>
          <w:sz w:val="24"/>
          <w:szCs w:val="24"/>
        </w:rPr>
      </w:pPr>
      <w:r w:rsidRPr="008446BF">
        <w:rPr>
          <w:rFonts w:eastAsia="Times New Roman" w:cstheme="minorHAnsi"/>
          <w:spacing w:val="-2"/>
          <w:sz w:val="24"/>
          <w:szCs w:val="24"/>
        </w:rPr>
        <w:t xml:space="preserve">           </w:t>
      </w:r>
      <w:r w:rsidR="00322360">
        <w:rPr>
          <w:rFonts w:eastAsia="Times New Roman" w:cstheme="minorHAnsi"/>
          <w:spacing w:val="-2"/>
          <w:sz w:val="24"/>
          <w:szCs w:val="24"/>
        </w:rPr>
        <w:t xml:space="preserve"> </w:t>
      </w:r>
      <w:r w:rsidRPr="008446BF">
        <w:rPr>
          <w:rFonts w:eastAsia="Times New Roman" w:cstheme="minorHAnsi"/>
          <w:spacing w:val="-2"/>
          <w:sz w:val="24"/>
          <w:szCs w:val="24"/>
        </w:rPr>
        <w:t>visited before is not also Mandatory.</w:t>
      </w:r>
      <w:r w:rsidRPr="00932550">
        <w:rPr>
          <w:rFonts w:eastAsia="Times New Roman" w:cstheme="minorHAnsi"/>
          <w:spacing w:val="-2"/>
          <w:sz w:val="24"/>
          <w:szCs w:val="24"/>
        </w:rPr>
        <w:t xml:space="preserve">  </w:t>
      </w:r>
    </w:p>
    <w:p w14:paraId="4925E67E" w14:textId="77777777" w:rsidR="002501AF" w:rsidRPr="004F7557" w:rsidRDefault="002501AF" w:rsidP="002501AF">
      <w:pPr>
        <w:spacing w:after="0" w:line="240" w:lineRule="auto"/>
        <w:rPr>
          <w:rFonts w:eastAsia="Times New Roman" w:cstheme="minorHAnsi"/>
          <w:spacing w:val="-2"/>
          <w:sz w:val="24"/>
          <w:szCs w:val="24"/>
        </w:rPr>
      </w:pPr>
    </w:p>
    <w:p w14:paraId="29B19EF8" w14:textId="4212E7B4" w:rsidR="00AC3699" w:rsidRPr="004F7557" w:rsidRDefault="002501AF" w:rsidP="00AC369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eastAsia="Calibri" w:cstheme="minorHAnsi"/>
          <w:sz w:val="24"/>
          <w:szCs w:val="24"/>
        </w:rPr>
      </w:pPr>
      <w:r w:rsidRPr="004F7557">
        <w:rPr>
          <w:rFonts w:eastAsia="Times New Roman" w:cstheme="minorHAnsi"/>
          <w:spacing w:val="-2"/>
          <w:sz w:val="24"/>
          <w:szCs w:val="24"/>
        </w:rPr>
        <w:t>9. “</w:t>
      </w:r>
      <w:r w:rsidR="00AC3699" w:rsidRPr="004F7557">
        <w:rPr>
          <w:rFonts w:eastAsia="Times New Roman" w:cstheme="minorHAnsi"/>
          <w:spacing w:val="-2"/>
          <w:sz w:val="24"/>
          <w:szCs w:val="24"/>
        </w:rPr>
        <w:t xml:space="preserve">Attention is drawn to the Procurement Framework requiring the Borrower to disclose information on the successful bidder’s beneficial ownership, as part of the Contract Award Notice, using the Beneficial Ownership Disclosure Form as included in the bidding document.” </w:t>
      </w:r>
    </w:p>
    <w:p w14:paraId="1E2C52B5" w14:textId="77777777" w:rsidR="00AC3699" w:rsidRPr="004F7557" w:rsidRDefault="00AC3699" w:rsidP="00AC3699">
      <w:pPr>
        <w:suppressAutoHyphens/>
        <w:spacing w:after="0" w:line="240" w:lineRule="auto"/>
        <w:ind w:left="720" w:hanging="720"/>
        <w:jc w:val="both"/>
        <w:rPr>
          <w:rFonts w:eastAsia="Calibri" w:cstheme="minorHAnsi"/>
          <w:sz w:val="24"/>
          <w:szCs w:val="24"/>
        </w:rPr>
      </w:pPr>
      <w:r w:rsidRPr="004F7557">
        <w:rPr>
          <w:rFonts w:eastAsia="Times New Roman" w:cstheme="minorHAnsi"/>
          <w:iCs/>
          <w:spacing w:val="-2"/>
          <w:sz w:val="24"/>
          <w:szCs w:val="24"/>
        </w:rPr>
        <w:t xml:space="preserve">10.     </w:t>
      </w:r>
      <w:r w:rsidRPr="004F7557">
        <w:rPr>
          <w:rFonts w:eastAsia="Times New Roman" w:cstheme="minorHAnsi"/>
          <w:iCs/>
          <w:sz w:val="24"/>
          <w:szCs w:val="24"/>
        </w:rPr>
        <w:t xml:space="preserve">The address(es) referred to above is (are): </w:t>
      </w:r>
    </w:p>
    <w:p w14:paraId="256DAF97" w14:textId="77777777" w:rsidR="00AC3699" w:rsidRPr="004F7557" w:rsidRDefault="00AC3699" w:rsidP="00AC3699">
      <w:pPr>
        <w:spacing w:after="0" w:line="240" w:lineRule="auto"/>
        <w:rPr>
          <w:rFonts w:eastAsia="Calibri" w:cstheme="minorHAnsi"/>
          <w:sz w:val="24"/>
          <w:szCs w:val="24"/>
        </w:rPr>
      </w:pPr>
      <w:r w:rsidRPr="004F7557">
        <w:rPr>
          <w:rFonts w:eastAsia="Calibri" w:cstheme="minorHAnsi"/>
          <w:sz w:val="24"/>
          <w:szCs w:val="24"/>
        </w:rPr>
        <w:t xml:space="preserve">           Energy Development Corporation Ltd </w:t>
      </w:r>
    </w:p>
    <w:p w14:paraId="7BF5F26B" w14:textId="77777777" w:rsidR="00AC3699" w:rsidRPr="004F7557" w:rsidRDefault="00AC3699" w:rsidP="00AC3699">
      <w:pPr>
        <w:spacing w:after="0" w:line="240" w:lineRule="auto"/>
        <w:rPr>
          <w:rFonts w:eastAsia="Calibri" w:cstheme="minorHAnsi"/>
          <w:sz w:val="24"/>
          <w:szCs w:val="24"/>
        </w:rPr>
      </w:pPr>
      <w:r w:rsidRPr="004F7557">
        <w:rPr>
          <w:rFonts w:eastAsia="Calibri" w:cstheme="minorHAnsi"/>
          <w:sz w:val="24"/>
          <w:szCs w:val="24"/>
        </w:rPr>
        <w:t xml:space="preserve">           Rwanda Universal Energy Access Program </w:t>
      </w:r>
    </w:p>
    <w:p w14:paraId="2561E66A" w14:textId="77777777" w:rsidR="00AC3699" w:rsidRPr="004F7557" w:rsidRDefault="00AC3699" w:rsidP="00AC3699">
      <w:pPr>
        <w:spacing w:after="0" w:line="240" w:lineRule="auto"/>
        <w:rPr>
          <w:rFonts w:eastAsia="Calibri" w:cstheme="minorHAnsi"/>
          <w:sz w:val="24"/>
          <w:szCs w:val="24"/>
        </w:rPr>
      </w:pPr>
      <w:r w:rsidRPr="004F7557">
        <w:rPr>
          <w:rFonts w:eastAsia="Calibri" w:cstheme="minorHAnsi"/>
          <w:sz w:val="24"/>
          <w:szCs w:val="24"/>
        </w:rPr>
        <w:t xml:space="preserve">           KN2 ST 3, Nyarugenge District, Kigali City</w:t>
      </w:r>
    </w:p>
    <w:p w14:paraId="37D12795" w14:textId="77777777" w:rsidR="00AC3699" w:rsidRPr="00422E25" w:rsidRDefault="00AC3699" w:rsidP="00AC3699">
      <w:pPr>
        <w:spacing w:after="0" w:line="240" w:lineRule="auto"/>
        <w:rPr>
          <w:rFonts w:eastAsia="Calibri" w:cstheme="minorHAnsi"/>
          <w:sz w:val="24"/>
          <w:szCs w:val="24"/>
          <w:lang w:val="fr-FR"/>
        </w:rPr>
      </w:pPr>
      <w:r w:rsidRPr="004F7557">
        <w:rPr>
          <w:rFonts w:eastAsia="Calibri" w:cstheme="minorHAnsi"/>
          <w:sz w:val="24"/>
          <w:szCs w:val="24"/>
        </w:rPr>
        <w:t xml:space="preserve">           </w:t>
      </w:r>
      <w:r w:rsidRPr="00422E25">
        <w:rPr>
          <w:rFonts w:eastAsia="Calibri" w:cstheme="minorHAnsi"/>
          <w:sz w:val="24"/>
          <w:szCs w:val="24"/>
          <w:lang w:val="fr-FR"/>
        </w:rPr>
        <w:t xml:space="preserve">P.O.B 3855 Kigali, Rwanda </w:t>
      </w:r>
    </w:p>
    <w:p w14:paraId="6DE84602" w14:textId="2DDA4C03" w:rsidR="00AC3699" w:rsidRPr="00422E25" w:rsidRDefault="00AC3699" w:rsidP="00AC3699">
      <w:pPr>
        <w:spacing w:after="0" w:line="240" w:lineRule="auto"/>
        <w:rPr>
          <w:rFonts w:eastAsia="Calibri" w:cstheme="minorHAnsi"/>
          <w:sz w:val="24"/>
          <w:szCs w:val="24"/>
          <w:lang w:val="fr-FR"/>
        </w:rPr>
      </w:pPr>
      <w:r w:rsidRPr="00422E25">
        <w:rPr>
          <w:rFonts w:eastAsia="Calibri" w:cstheme="minorHAnsi"/>
          <w:sz w:val="24"/>
          <w:szCs w:val="24"/>
          <w:lang w:val="fr-FR"/>
        </w:rPr>
        <w:t xml:space="preserve">           </w:t>
      </w:r>
      <w:r w:rsidR="00393E49" w:rsidRPr="00422E25">
        <w:rPr>
          <w:rFonts w:eastAsia="Calibri" w:cstheme="minorHAnsi"/>
          <w:sz w:val="24"/>
          <w:szCs w:val="24"/>
          <w:lang w:val="fr-FR"/>
        </w:rPr>
        <w:t>Tel :</w:t>
      </w:r>
      <w:r w:rsidRPr="00422E25">
        <w:rPr>
          <w:rFonts w:eastAsia="Calibri" w:cstheme="minorHAnsi"/>
          <w:sz w:val="24"/>
          <w:szCs w:val="24"/>
          <w:lang w:val="fr-FR"/>
        </w:rPr>
        <w:t xml:space="preserve"> (250) 788862874</w:t>
      </w:r>
    </w:p>
    <w:p w14:paraId="02D2B47D" w14:textId="77777777" w:rsidR="00AC3699" w:rsidRPr="004F7557" w:rsidRDefault="00AC3699" w:rsidP="00AC3699">
      <w:pPr>
        <w:spacing w:after="0" w:line="240" w:lineRule="auto"/>
        <w:rPr>
          <w:rFonts w:eastAsia="Times New Roman" w:cstheme="minorHAnsi"/>
          <w:spacing w:val="-2"/>
          <w:sz w:val="24"/>
          <w:szCs w:val="24"/>
        </w:rPr>
      </w:pPr>
      <w:r w:rsidRPr="00422E25">
        <w:rPr>
          <w:rFonts w:eastAsia="Calibri" w:cstheme="minorHAnsi"/>
          <w:sz w:val="24"/>
          <w:szCs w:val="24"/>
          <w:lang w:val="fr-FR"/>
        </w:rPr>
        <w:t xml:space="preserve">           </w:t>
      </w:r>
      <w:r w:rsidRPr="004F7557">
        <w:rPr>
          <w:rFonts w:eastAsia="Times New Roman" w:cstheme="minorHAnsi"/>
          <w:spacing w:val="-2"/>
          <w:sz w:val="24"/>
          <w:szCs w:val="24"/>
        </w:rPr>
        <w:t xml:space="preserve">Email: </w:t>
      </w:r>
      <w:hyperlink r:id="rId12" w:history="1">
        <w:r w:rsidRPr="004F7557">
          <w:rPr>
            <w:rFonts w:eastAsia="Calibri" w:cstheme="minorHAnsi"/>
            <w:color w:val="0000FF"/>
            <w:spacing w:val="-2"/>
            <w:sz w:val="24"/>
            <w:szCs w:val="24"/>
            <w:u w:val="single"/>
          </w:rPr>
          <w:t>info@edcl.reg.rw</w:t>
        </w:r>
      </w:hyperlink>
      <w:r w:rsidRPr="004F7557">
        <w:rPr>
          <w:rFonts w:eastAsia="Times New Roman" w:cstheme="minorHAnsi"/>
          <w:spacing w:val="-2"/>
          <w:sz w:val="24"/>
          <w:szCs w:val="24"/>
        </w:rPr>
        <w:t>,</w:t>
      </w:r>
    </w:p>
    <w:p w14:paraId="6862D954" w14:textId="77777777" w:rsidR="00AC3699" w:rsidRPr="004F7557" w:rsidRDefault="00AC3699" w:rsidP="00AC3699">
      <w:pPr>
        <w:spacing w:after="0" w:line="240" w:lineRule="auto"/>
        <w:rPr>
          <w:rFonts w:eastAsia="Times New Roman" w:cstheme="minorHAnsi"/>
          <w:spacing w:val="-2"/>
          <w:sz w:val="24"/>
          <w:szCs w:val="24"/>
        </w:rPr>
      </w:pPr>
      <w:r w:rsidRPr="004F7557">
        <w:rPr>
          <w:rFonts w:eastAsia="Times New Roman" w:cstheme="minorHAnsi"/>
          <w:spacing w:val="-2"/>
          <w:sz w:val="24"/>
          <w:szCs w:val="24"/>
        </w:rPr>
        <w:t xml:space="preserve">           website: </w:t>
      </w:r>
      <w:hyperlink r:id="rId13" w:history="1">
        <w:r w:rsidRPr="004F7557">
          <w:rPr>
            <w:rFonts w:eastAsia="Calibri" w:cstheme="minorHAnsi"/>
            <w:color w:val="0000FF"/>
            <w:spacing w:val="-2"/>
            <w:sz w:val="24"/>
            <w:szCs w:val="24"/>
            <w:u w:val="single"/>
          </w:rPr>
          <w:t>www.reg.rw</w:t>
        </w:r>
      </w:hyperlink>
      <w:r w:rsidRPr="004F7557">
        <w:rPr>
          <w:rFonts w:eastAsia="Times New Roman" w:cstheme="minorHAnsi"/>
          <w:spacing w:val="-2"/>
          <w:sz w:val="24"/>
          <w:szCs w:val="24"/>
        </w:rPr>
        <w:t xml:space="preserve"> </w:t>
      </w:r>
    </w:p>
    <w:p w14:paraId="33385505" w14:textId="77777777" w:rsidR="00AC3699" w:rsidRDefault="00AC3699" w:rsidP="00AC3699">
      <w:pPr>
        <w:spacing w:after="0" w:line="240" w:lineRule="auto"/>
        <w:rPr>
          <w:rFonts w:eastAsia="Times New Roman" w:cstheme="minorHAnsi"/>
          <w:spacing w:val="-2"/>
          <w:sz w:val="24"/>
          <w:szCs w:val="24"/>
        </w:rPr>
      </w:pPr>
      <w:r w:rsidRPr="004F7557">
        <w:rPr>
          <w:rFonts w:eastAsia="Times New Roman" w:cstheme="minorHAnsi"/>
          <w:spacing w:val="-2"/>
          <w:sz w:val="24"/>
          <w:szCs w:val="24"/>
        </w:rPr>
        <w:t xml:space="preserve">           Kigali City Tower (KTC), 2nd   Floor, Procurement Office    </w:t>
      </w:r>
    </w:p>
    <w:p w14:paraId="71D40382" w14:textId="77777777" w:rsidR="00B0109D" w:rsidRDefault="00B0109D" w:rsidP="00AC3699">
      <w:pPr>
        <w:spacing w:after="0" w:line="240" w:lineRule="auto"/>
        <w:rPr>
          <w:rFonts w:eastAsia="Times New Roman" w:cstheme="minorHAnsi"/>
          <w:spacing w:val="-2"/>
          <w:sz w:val="24"/>
          <w:szCs w:val="24"/>
        </w:rPr>
      </w:pPr>
    </w:p>
    <w:p w14:paraId="132261B5" w14:textId="77777777" w:rsidR="00AC3699" w:rsidRPr="004F7557" w:rsidRDefault="00AC3699" w:rsidP="00AC3699">
      <w:pPr>
        <w:rPr>
          <w:rFonts w:cstheme="minorHAnsi"/>
          <w:sz w:val="24"/>
          <w:szCs w:val="24"/>
        </w:rPr>
      </w:pPr>
    </w:p>
    <w:p w14:paraId="2A352531" w14:textId="5BCD960D" w:rsidR="00AC3699" w:rsidRDefault="00AC3699" w:rsidP="00AC3699">
      <w:pPr>
        <w:tabs>
          <w:tab w:val="left" w:pos="1092"/>
        </w:tabs>
        <w:spacing w:line="256" w:lineRule="auto"/>
        <w:rPr>
          <w:rFonts w:eastAsia="Calibri" w:cstheme="minorHAnsi"/>
          <w:sz w:val="24"/>
          <w:szCs w:val="24"/>
        </w:rPr>
      </w:pPr>
      <w:r w:rsidRPr="00230456">
        <w:rPr>
          <w:rFonts w:eastAsia="Calibri" w:cstheme="minorHAnsi"/>
          <w:sz w:val="24"/>
          <w:szCs w:val="24"/>
        </w:rPr>
        <w:t>Sincerely,</w:t>
      </w:r>
    </w:p>
    <w:p w14:paraId="689BE3FA" w14:textId="77777777" w:rsidR="00AC3699" w:rsidRPr="00230456" w:rsidRDefault="00AC3699" w:rsidP="00AC3699">
      <w:pPr>
        <w:tabs>
          <w:tab w:val="left" w:pos="1092"/>
        </w:tabs>
        <w:spacing w:line="256" w:lineRule="auto"/>
        <w:rPr>
          <w:rFonts w:eastAsia="Calibri" w:cstheme="minorHAnsi"/>
          <w:sz w:val="24"/>
          <w:szCs w:val="24"/>
        </w:rPr>
      </w:pPr>
    </w:p>
    <w:p w14:paraId="3F85DAB1" w14:textId="77777777" w:rsidR="00AC3699" w:rsidRPr="00230456" w:rsidRDefault="00AC3699" w:rsidP="00AC3699">
      <w:pPr>
        <w:tabs>
          <w:tab w:val="left" w:pos="1092"/>
        </w:tabs>
        <w:spacing w:line="256" w:lineRule="auto"/>
        <w:rPr>
          <w:rFonts w:eastAsia="Calibri" w:cstheme="minorHAnsi"/>
          <w:b/>
          <w:sz w:val="24"/>
          <w:szCs w:val="24"/>
        </w:rPr>
      </w:pPr>
      <w:r w:rsidRPr="00230456">
        <w:rPr>
          <w:rFonts w:eastAsia="Calibri" w:cstheme="minorHAnsi"/>
          <w:b/>
          <w:sz w:val="24"/>
          <w:szCs w:val="24"/>
        </w:rPr>
        <w:t xml:space="preserve">Gentile UMUSHASHI </w:t>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Pr>
          <w:rFonts w:eastAsia="Calibri" w:cstheme="minorHAnsi"/>
          <w:b/>
          <w:sz w:val="24"/>
          <w:szCs w:val="24"/>
        </w:rPr>
        <w:tab/>
      </w:r>
      <w:r w:rsidRPr="00230456">
        <w:rPr>
          <w:rFonts w:eastAsia="Calibri" w:cstheme="minorHAnsi"/>
          <w:b/>
          <w:sz w:val="24"/>
          <w:szCs w:val="24"/>
        </w:rPr>
        <w:t>Félix GAKUBA</w:t>
      </w:r>
    </w:p>
    <w:p w14:paraId="0D238F39" w14:textId="7BC36358" w:rsidR="00AC3699" w:rsidRPr="00230456" w:rsidRDefault="00AC3699" w:rsidP="00AC3699">
      <w:pPr>
        <w:tabs>
          <w:tab w:val="left" w:pos="1092"/>
        </w:tabs>
        <w:spacing w:line="256" w:lineRule="auto"/>
        <w:rPr>
          <w:rFonts w:eastAsia="Calibri" w:cstheme="minorHAnsi"/>
          <w:b/>
          <w:sz w:val="24"/>
          <w:szCs w:val="24"/>
        </w:rPr>
      </w:pPr>
      <w:r w:rsidRPr="00230456">
        <w:rPr>
          <w:rFonts w:eastAsia="Calibri" w:cstheme="minorHAnsi"/>
          <w:b/>
          <w:sz w:val="24"/>
          <w:szCs w:val="24"/>
        </w:rPr>
        <w:t xml:space="preserve">Head Procurement Management Services                        </w:t>
      </w:r>
      <w:r w:rsidRPr="004F7557">
        <w:rPr>
          <w:rFonts w:eastAsia="Calibri" w:cstheme="minorHAnsi"/>
          <w:b/>
          <w:sz w:val="24"/>
          <w:szCs w:val="24"/>
        </w:rPr>
        <w:t xml:space="preserve">                           </w:t>
      </w:r>
      <w:r w:rsidR="003E50E3">
        <w:rPr>
          <w:rFonts w:eastAsia="Calibri" w:cstheme="minorHAnsi"/>
          <w:b/>
          <w:sz w:val="24"/>
          <w:szCs w:val="24"/>
        </w:rPr>
        <w:t xml:space="preserve">  </w:t>
      </w:r>
      <w:r w:rsidRPr="00230456">
        <w:rPr>
          <w:rFonts w:eastAsia="Calibri" w:cstheme="minorHAnsi"/>
          <w:b/>
          <w:sz w:val="24"/>
          <w:szCs w:val="24"/>
        </w:rPr>
        <w:t>Managing Director</w:t>
      </w:r>
    </w:p>
    <w:sectPr w:rsidR="00AC3699" w:rsidRPr="00230456" w:rsidSect="00AC3699">
      <w:headerReference w:type="default" r:id="rId14"/>
      <w:footerReference w:type="default" r:id="rId15"/>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E9CF" w14:textId="77777777" w:rsidR="000D47A9" w:rsidRDefault="000D47A9" w:rsidP="00AC3699">
      <w:pPr>
        <w:spacing w:after="0" w:line="240" w:lineRule="auto"/>
      </w:pPr>
      <w:r>
        <w:separator/>
      </w:r>
    </w:p>
  </w:endnote>
  <w:endnote w:type="continuationSeparator" w:id="0">
    <w:p w14:paraId="3D4BDAB9" w14:textId="77777777" w:rsidR="000D47A9" w:rsidRDefault="000D47A9" w:rsidP="00AC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F7" w14:textId="77777777" w:rsidR="00511272" w:rsidRPr="00B24F39" w:rsidRDefault="00F85866"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Pr>
        <w:rFonts w:ascii="Times New Roman" w:eastAsia="Calibri" w:hAnsi="Times New Roman" w:cs="Times New Roman"/>
        <w:b/>
        <w:color w:val="385623" w:themeColor="accent6" w:themeShade="80"/>
        <w:sz w:val="20"/>
        <w:szCs w:val="20"/>
      </w:rPr>
      <w:t>10</w:t>
    </w:r>
    <w:r w:rsidRPr="00082743">
      <w:rPr>
        <w:rFonts w:ascii="Times New Roman" w:eastAsia="Calibri" w:hAnsi="Times New Roman" w:cs="Times New Roman"/>
        <w:b/>
        <w:color w:val="385623" w:themeColor="accent6" w:themeShade="80"/>
        <w:sz w:val="20"/>
        <w:szCs w:val="20"/>
        <w:vertAlign w:val="superscript"/>
      </w:rPr>
      <w:t>th</w:t>
    </w:r>
    <w:r>
      <w:rPr>
        <w:rFonts w:ascii="Times New Roman" w:eastAsia="Calibri" w:hAnsi="Times New Roman" w:cs="Times New Roman"/>
        <w:b/>
        <w:color w:val="385623" w:themeColor="accent6" w:themeShade="80"/>
        <w:sz w:val="20"/>
        <w:szCs w:val="20"/>
      </w:rPr>
      <w:t xml:space="preserve"> </w:t>
    </w:r>
    <w:r w:rsidRPr="00B24F39">
      <w:rPr>
        <w:rFonts w:ascii="Times New Roman" w:eastAsia="Calibri" w:hAnsi="Times New Roman" w:cs="Times New Roman"/>
        <w:b/>
        <w:color w:val="385623" w:themeColor="accent6" w:themeShade="80"/>
        <w:sz w:val="20"/>
        <w:szCs w:val="20"/>
      </w:rPr>
      <w:t>Floor KCT, KN 2 ST, Nyarugenge District, P.O. Box 3855 Kigali, Rwanda</w:t>
    </w:r>
  </w:p>
  <w:p w14:paraId="4785CDD3" w14:textId="77777777" w:rsidR="00511272" w:rsidRPr="00B24F39" w:rsidRDefault="00F85866"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48DB" w14:textId="77777777" w:rsidR="000D47A9" w:rsidRDefault="000D47A9" w:rsidP="00AC3699">
      <w:pPr>
        <w:spacing w:after="0" w:line="240" w:lineRule="auto"/>
      </w:pPr>
      <w:r>
        <w:separator/>
      </w:r>
    </w:p>
  </w:footnote>
  <w:footnote w:type="continuationSeparator" w:id="0">
    <w:p w14:paraId="78B0C4E2" w14:textId="77777777" w:rsidR="000D47A9" w:rsidRDefault="000D47A9" w:rsidP="00AC3699">
      <w:pPr>
        <w:spacing w:after="0" w:line="240" w:lineRule="auto"/>
      </w:pPr>
      <w:r>
        <w:continuationSeparator/>
      </w:r>
    </w:p>
  </w:footnote>
  <w:footnote w:id="1">
    <w:p w14:paraId="283A25CC" w14:textId="77777777" w:rsidR="00AC3699" w:rsidRDefault="00AC3699" w:rsidP="00AC3699">
      <w:pPr>
        <w:pStyle w:val="FootnoteText"/>
        <w:rPr>
          <w:rFonts w:ascii="Arial Narrow" w:eastAsia="Times New Roman" w:hAnsi="Arial Narrow"/>
          <w:szCs w:val="24"/>
        </w:rPr>
      </w:pPr>
      <w:r>
        <w:rPr>
          <w:rStyle w:val="FootnoteReference"/>
          <w:rFonts w:ascii="Arial Narrow" w:hAnsi="Arial Narrow"/>
        </w:rPr>
        <w:footnoteRef/>
      </w:r>
      <w:r>
        <w:rPr>
          <w:rFonts w:ascii="Arial Narrow" w:hAnsi="Arial Narrow"/>
        </w:rPr>
        <w:t xml:space="preserve"> </w:t>
      </w:r>
      <w:r>
        <w:rPr>
          <w:rFonts w:ascii="Arial Narrow" w:hAnsi="Arial Narrow"/>
        </w:rPr>
        <w:tab/>
      </w:r>
      <w:r>
        <w:rPr>
          <w:rFonts w:ascii="Arial Narrow" w:hAnsi="Arial Narrow"/>
          <w:spacing w:val="-2"/>
        </w:rPr>
        <w:t>The fee chargeable should only be nominal to defray reproduction and mailing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F45" w14:textId="77777777" w:rsidR="00511272" w:rsidRDefault="00F85866"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76254FF6" wp14:editId="10798C14">
          <wp:extent cx="2341245" cy="851874"/>
          <wp:effectExtent l="0" t="0" r="1905" b="5715"/>
          <wp:docPr id="12" name="Picture 12"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004" cy="854697"/>
                  </a:xfrm>
                  <a:prstGeom prst="rect">
                    <a:avLst/>
                  </a:prstGeom>
                  <a:noFill/>
                  <a:ln>
                    <a:noFill/>
                  </a:ln>
                </pic:spPr>
              </pic:pic>
            </a:graphicData>
          </a:graphic>
        </wp:inline>
      </w:drawing>
    </w:r>
  </w:p>
  <w:p w14:paraId="25AC56E6" w14:textId="77777777" w:rsidR="00511272" w:rsidRDefault="00511272" w:rsidP="00453ADE">
    <w:pPr>
      <w:pStyle w:val="Header"/>
      <w:pBdr>
        <w:bottom w:val="single" w:sz="12" w:space="1"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2DB5"/>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A91514"/>
    <w:multiLevelType w:val="hybridMultilevel"/>
    <w:tmpl w:val="430EDD66"/>
    <w:lvl w:ilvl="0" w:tplc="247E72F8">
      <w:start w:val="1"/>
      <w:numFmt w:val="decimal"/>
      <w:lvlText w:val="%1."/>
      <w:lvlJc w:val="left"/>
      <w:pPr>
        <w:ind w:left="1080" w:hanging="720"/>
      </w:pPr>
      <w:rPr>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6656D0"/>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43858A8"/>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4158201">
    <w:abstractNumId w:val="0"/>
  </w:num>
  <w:num w:numId="2" w16cid:durableId="1475297432">
    <w:abstractNumId w:val="2"/>
  </w:num>
  <w:num w:numId="3" w16cid:durableId="90930010">
    <w:abstractNumId w:val="3"/>
  </w:num>
  <w:num w:numId="4" w16cid:durableId="1870874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99"/>
    <w:rsid w:val="000628A4"/>
    <w:rsid w:val="00073459"/>
    <w:rsid w:val="000915F1"/>
    <w:rsid w:val="000A0FBE"/>
    <w:rsid w:val="000D47A9"/>
    <w:rsid w:val="00105E4B"/>
    <w:rsid w:val="00125188"/>
    <w:rsid w:val="001268AA"/>
    <w:rsid w:val="001512D1"/>
    <w:rsid w:val="00156125"/>
    <w:rsid w:val="0018144B"/>
    <w:rsid w:val="002501AF"/>
    <w:rsid w:val="002B0ABD"/>
    <w:rsid w:val="002B67E2"/>
    <w:rsid w:val="002C0A07"/>
    <w:rsid w:val="002C279A"/>
    <w:rsid w:val="002E77E2"/>
    <w:rsid w:val="00322360"/>
    <w:rsid w:val="00393E49"/>
    <w:rsid w:val="003E50E3"/>
    <w:rsid w:val="004C483B"/>
    <w:rsid w:val="00511272"/>
    <w:rsid w:val="00544F3E"/>
    <w:rsid w:val="005A5E9C"/>
    <w:rsid w:val="006836BC"/>
    <w:rsid w:val="00797384"/>
    <w:rsid w:val="007B438D"/>
    <w:rsid w:val="007C7289"/>
    <w:rsid w:val="0082248B"/>
    <w:rsid w:val="008446BF"/>
    <w:rsid w:val="008E49BE"/>
    <w:rsid w:val="008F4459"/>
    <w:rsid w:val="00932550"/>
    <w:rsid w:val="00952838"/>
    <w:rsid w:val="00976AC1"/>
    <w:rsid w:val="009B640F"/>
    <w:rsid w:val="009E19E1"/>
    <w:rsid w:val="00A23901"/>
    <w:rsid w:val="00A30847"/>
    <w:rsid w:val="00A33BB7"/>
    <w:rsid w:val="00A45784"/>
    <w:rsid w:val="00AC3699"/>
    <w:rsid w:val="00AF3BA4"/>
    <w:rsid w:val="00B0109D"/>
    <w:rsid w:val="00B94DBA"/>
    <w:rsid w:val="00BA2244"/>
    <w:rsid w:val="00BC7003"/>
    <w:rsid w:val="00C440A7"/>
    <w:rsid w:val="00C77056"/>
    <w:rsid w:val="00D20720"/>
    <w:rsid w:val="00D40467"/>
    <w:rsid w:val="00D74B4A"/>
    <w:rsid w:val="00DD103A"/>
    <w:rsid w:val="00DE3695"/>
    <w:rsid w:val="00DF25B3"/>
    <w:rsid w:val="00E274AF"/>
    <w:rsid w:val="00E93E1D"/>
    <w:rsid w:val="00F01FD3"/>
    <w:rsid w:val="00F85866"/>
    <w:rsid w:val="00FC778B"/>
    <w:rsid w:val="00FD106D"/>
    <w:rsid w:val="00FE0124"/>
    <w:rsid w:val="00FE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BB54"/>
  <w15:chartTrackingRefBased/>
  <w15:docId w15:val="{5B0F7B4F-5D92-4222-94F1-DFCA1AF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99"/>
  </w:style>
  <w:style w:type="paragraph" w:styleId="Footer">
    <w:name w:val="footer"/>
    <w:basedOn w:val="Normal"/>
    <w:link w:val="FooterChar"/>
    <w:uiPriority w:val="99"/>
    <w:unhideWhenUsed/>
    <w:rsid w:val="00AC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99"/>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AC3699"/>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locked/>
    <w:rsid w:val="00AC3699"/>
    <w:rPr>
      <w:rFonts w:ascii="Calibri" w:eastAsia="Calibri" w:hAnsi="Calibri" w:cs="Times New Roman"/>
    </w:rPr>
  </w:style>
  <w:style w:type="paragraph" w:styleId="FootnoteText">
    <w:name w:val="footnote text"/>
    <w:basedOn w:val="Normal"/>
    <w:link w:val="FootnoteTextChar"/>
    <w:uiPriority w:val="99"/>
    <w:semiHidden/>
    <w:unhideWhenUsed/>
    <w:rsid w:val="00AC3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699"/>
    <w:rPr>
      <w:sz w:val="20"/>
      <w:szCs w:val="20"/>
    </w:rPr>
  </w:style>
  <w:style w:type="character" w:styleId="FootnoteReference">
    <w:name w:val="footnote reference"/>
    <w:basedOn w:val="DefaultParagraphFont"/>
    <w:semiHidden/>
    <w:unhideWhenUsed/>
    <w:rsid w:val="00AC3699"/>
    <w:rPr>
      <w:vertAlign w:val="superscript"/>
    </w:rPr>
  </w:style>
  <w:style w:type="paragraph" w:customStyle="1" w:styleId="Standard">
    <w:name w:val="Standard"/>
    <w:rsid w:val="00AC3699"/>
    <w:pPr>
      <w:suppressAutoHyphens/>
      <w:autoSpaceDN w:val="0"/>
      <w:spacing w:after="200" w:line="276" w:lineRule="auto"/>
      <w:textAlignment w:val="baseline"/>
    </w:pPr>
    <w:rPr>
      <w:rFonts w:ascii="Calibri" w:eastAsia="SimSun" w:hAnsi="Calibri" w:cs="F"/>
      <w:kern w:val="3"/>
      <w:lang w:val="en-GB"/>
    </w:rPr>
  </w:style>
  <w:style w:type="character" w:styleId="Hyperlink">
    <w:name w:val="Hyperlink"/>
    <w:basedOn w:val="DefaultParagraphFont"/>
    <w:uiPriority w:val="99"/>
    <w:unhideWhenUsed/>
    <w:rsid w:val="00AC3699"/>
    <w:rPr>
      <w:color w:val="0563C1" w:themeColor="hyperlink"/>
      <w:u w:val="single"/>
    </w:rPr>
  </w:style>
  <w:style w:type="character" w:customStyle="1" w:styleId="UnresolvedMention1">
    <w:name w:val="Unresolved Mention1"/>
    <w:basedOn w:val="DefaultParagraphFont"/>
    <w:uiPriority w:val="99"/>
    <w:semiHidden/>
    <w:unhideWhenUsed/>
    <w:rsid w:val="0082248B"/>
    <w:rPr>
      <w:color w:val="605E5C"/>
      <w:shd w:val="clear" w:color="auto" w:fill="E1DFDD"/>
    </w:rPr>
  </w:style>
  <w:style w:type="character" w:styleId="UnresolvedMention">
    <w:name w:val="Unresolved Mention"/>
    <w:basedOn w:val="DefaultParagraphFont"/>
    <w:uiPriority w:val="99"/>
    <w:semiHidden/>
    <w:unhideWhenUsed/>
    <w:rsid w:val="0012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dayisaba@edcl.reg.rw" TargetMode="External"/><Relationship Id="rId13" Type="http://schemas.openxmlformats.org/officeDocument/2006/relationships/hyperlink" Target="http://www.reg.rw" TargetMode="External"/><Relationship Id="rId3" Type="http://schemas.openxmlformats.org/officeDocument/2006/relationships/settings" Target="settings.xml"/><Relationship Id="rId7" Type="http://schemas.openxmlformats.org/officeDocument/2006/relationships/hyperlink" Target="mailto:procurement@edcl.reg.rw" TargetMode="External"/><Relationship Id="rId12" Type="http://schemas.openxmlformats.org/officeDocument/2006/relationships/hyperlink" Target="mailto:info@edcl.reg.r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ndayisaba@edcl.reg.r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wajeneza@edcl.reg.rw" TargetMode="External"/><Relationship Id="rId4" Type="http://schemas.openxmlformats.org/officeDocument/2006/relationships/webSettings" Target="webSettings.xml"/><Relationship Id="rId9" Type="http://schemas.openxmlformats.org/officeDocument/2006/relationships/hyperlink" Target="mailto:procurement@edcl.reg.rw"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Nshogoza Sikubwabo</dc:creator>
  <cp:keywords/>
  <dc:description/>
  <cp:lastModifiedBy>Fiona Kampire</cp:lastModifiedBy>
  <cp:revision>2</cp:revision>
  <dcterms:created xsi:type="dcterms:W3CDTF">2023-09-29T08:25:00Z</dcterms:created>
  <dcterms:modified xsi:type="dcterms:W3CDTF">2023-09-29T08:25:00Z</dcterms:modified>
</cp:coreProperties>
</file>