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61" w:rsidRPr="00C66487" w:rsidRDefault="00571D61" w:rsidP="00571D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  <w:bookmarkStart w:id="0" w:name="_GoBack"/>
      <w:bookmarkEnd w:id="0"/>
    </w:p>
    <w:p w:rsidR="00662E74" w:rsidRDefault="00571D61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  <w:r w:rsidRPr="00C66487">
        <w:rPr>
          <w:rFonts w:ascii="Tahoma" w:eastAsia="Times New Roman" w:hAnsi="Tahoma" w:cs="Tahoma"/>
          <w:sz w:val="24"/>
          <w:szCs w:val="20"/>
        </w:rPr>
        <w:t xml:space="preserve">                                           </w:t>
      </w:r>
      <w:r w:rsidR="00C66487">
        <w:rPr>
          <w:rFonts w:ascii="Tahoma" w:eastAsia="Times New Roman" w:hAnsi="Tahoma" w:cs="Tahoma"/>
          <w:sz w:val="24"/>
          <w:szCs w:val="20"/>
        </w:rPr>
        <w:t xml:space="preserve">                 </w:t>
      </w:r>
      <w:r w:rsidR="00662E74" w:rsidRPr="00C66487">
        <w:rPr>
          <w:rFonts w:ascii="Tahoma" w:eastAsia="Times New Roman" w:hAnsi="Tahoma" w:cs="Tahoma"/>
          <w:sz w:val="24"/>
          <w:szCs w:val="20"/>
        </w:rPr>
        <w:t>Kigali,</w:t>
      </w:r>
    </w:p>
    <w:p w:rsidR="009E3BDF" w:rsidRPr="00C66487" w:rsidRDefault="009E3BDF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C66487">
        <w:rPr>
          <w:rFonts w:ascii="Tahoma" w:eastAsia="Times New Roman" w:hAnsi="Tahoma" w:cs="Tahoma"/>
          <w:sz w:val="24"/>
          <w:szCs w:val="20"/>
          <w:lang w:val="de-DE"/>
        </w:rPr>
        <w:t xml:space="preserve">                                           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                 N°11.07.0</w:t>
      </w:r>
      <w:r w:rsidR="00D52751">
        <w:rPr>
          <w:rFonts w:ascii="Tahoma" w:eastAsia="Times New Roman" w:hAnsi="Tahoma" w:cs="Tahoma"/>
          <w:sz w:val="24"/>
          <w:szCs w:val="20"/>
          <w:lang w:val="de-DE"/>
        </w:rPr>
        <w:t>23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/     </w:t>
      </w:r>
      <w:r w:rsidR="009E3BDF">
        <w:rPr>
          <w:rFonts w:ascii="Tahoma" w:eastAsia="Times New Roman" w:hAnsi="Tahoma" w:cs="Tahoma"/>
          <w:sz w:val="24"/>
          <w:szCs w:val="20"/>
          <w:lang w:val="de-DE"/>
        </w:rPr>
        <w:t xml:space="preserve">     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 xml:space="preserve"> 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/1</w:t>
      </w:r>
      <w:r w:rsidR="00C66487">
        <w:rPr>
          <w:rFonts w:ascii="Tahoma" w:eastAsia="Times New Roman" w:hAnsi="Tahoma" w:cs="Tahoma"/>
          <w:sz w:val="24"/>
          <w:szCs w:val="20"/>
          <w:lang w:val="de-DE"/>
        </w:rPr>
        <w:t>9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</w:t>
      </w:r>
      <w:r w:rsidR="009E3BDF">
        <w:rPr>
          <w:rFonts w:ascii="Tahoma" w:eastAsia="Times New Roman" w:hAnsi="Tahoma" w:cs="Tahoma"/>
          <w:sz w:val="24"/>
          <w:szCs w:val="20"/>
          <w:lang w:val="de-DE"/>
        </w:rPr>
        <w:t>MD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-EDCL/</w:t>
      </w:r>
      <w:r w:rsidR="009E3BDF">
        <w:rPr>
          <w:rFonts w:ascii="Tahoma" w:eastAsia="Times New Roman" w:hAnsi="Tahoma" w:cs="Tahoma"/>
          <w:sz w:val="24"/>
          <w:szCs w:val="20"/>
          <w:lang w:val="de-DE"/>
        </w:rPr>
        <w:t>FG</w:t>
      </w:r>
      <w:r w:rsidRPr="00C66487">
        <w:rPr>
          <w:rFonts w:ascii="Tahoma" w:eastAsia="Times New Roman" w:hAnsi="Tahoma" w:cs="Tahoma"/>
          <w:sz w:val="24"/>
          <w:szCs w:val="20"/>
          <w:lang w:val="de-DE"/>
        </w:rPr>
        <w:t>/sm</w:t>
      </w:r>
    </w:p>
    <w:p w:rsidR="00662E74" w:rsidRPr="00C66487" w:rsidRDefault="009E3BDF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>
        <w:rPr>
          <w:rFonts w:ascii="Tahoma" w:eastAsia="Times New Roman" w:hAnsi="Tahoma" w:cs="Tahoma"/>
          <w:sz w:val="24"/>
          <w:szCs w:val="20"/>
          <w:lang w:val="de-DE"/>
        </w:rPr>
        <w:t xml:space="preserve"> 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662E74" w:rsidRPr="00C66487" w:rsidRDefault="00662E74" w:rsidP="00662E74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20"/>
          <w:lang w:eastAsia="x-none"/>
        </w:rPr>
      </w:pPr>
      <w:r w:rsidRPr="00C66487">
        <w:rPr>
          <w:rFonts w:ascii="Tahoma" w:eastAsia="Times New Roman" w:hAnsi="Tahoma" w:cs="Tahoma"/>
          <w:b/>
          <w:sz w:val="44"/>
          <w:szCs w:val="20"/>
          <w:lang w:eastAsia="x-none"/>
        </w:rPr>
        <w:t>Invitation for Bids (IFB)</w:t>
      </w:r>
    </w:p>
    <w:p w:rsidR="00662E74" w:rsidRPr="00C66487" w:rsidRDefault="00662E74" w:rsidP="00662E74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i/>
          <w:spacing w:val="-2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>Country:</w:t>
            </w:r>
          </w:p>
        </w:tc>
        <w:tc>
          <w:tcPr>
            <w:tcW w:w="7376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Rwanda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Loan No: </w:t>
            </w:r>
          </w:p>
        </w:tc>
        <w:tc>
          <w:tcPr>
            <w:tcW w:w="7376" w:type="dxa"/>
          </w:tcPr>
          <w:p w:rsidR="00662E74" w:rsidRPr="00C66487" w:rsidRDefault="00662E74" w:rsidP="007F6E95">
            <w:pPr>
              <w:spacing w:after="0" w:line="240" w:lineRule="auto"/>
              <w:ind w:right="-12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662E74" w:rsidRPr="00C66487" w:rsidRDefault="00662E74" w:rsidP="007F6E95">
            <w:pPr>
              <w:spacing w:after="0" w:line="240" w:lineRule="auto"/>
              <w:ind w:right="-126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2100150029445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>Project Name:</w:t>
            </w:r>
          </w:p>
        </w:tc>
        <w:tc>
          <w:tcPr>
            <w:tcW w:w="7376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</w:rPr>
              <w:t>Scaling-up Energy Access Project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Contract Name: </w:t>
            </w:r>
          </w:p>
        </w:tc>
        <w:tc>
          <w:tcPr>
            <w:tcW w:w="7376" w:type="dxa"/>
          </w:tcPr>
          <w:p w:rsidR="00662E74" w:rsidRPr="00C66487" w:rsidRDefault="00662E74" w:rsidP="007F6E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  <w:t>Supp</w:t>
            </w:r>
            <w:r w:rsidR="00DE0D5A" w:rsidRPr="00C66487"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  <w:t xml:space="preserve">ly and delivery of </w:t>
            </w:r>
            <w:r w:rsidR="00E6516A">
              <w:rPr>
                <w:rFonts w:ascii="Tahoma" w:eastAsia="Times New Roman" w:hAnsi="Tahoma" w:cs="Tahoma"/>
                <w:b/>
                <w:sz w:val="24"/>
                <w:szCs w:val="24"/>
                <w:lang w:eastAsia="x-none"/>
              </w:rPr>
              <w:t>Prepayment Meters</w:t>
            </w:r>
          </w:p>
        </w:tc>
      </w:tr>
      <w:tr w:rsidR="00662E74" w:rsidRPr="00C66487" w:rsidTr="007F6E95">
        <w:tc>
          <w:tcPr>
            <w:tcW w:w="2182" w:type="dxa"/>
          </w:tcPr>
          <w:p w:rsidR="00662E74" w:rsidRPr="00C66487" w:rsidRDefault="00662E74" w:rsidP="007F6E9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sz w:val="24"/>
                <w:szCs w:val="24"/>
              </w:rPr>
              <w:t xml:space="preserve">ICB Number: </w:t>
            </w:r>
          </w:p>
        </w:tc>
        <w:tc>
          <w:tcPr>
            <w:tcW w:w="7376" w:type="dxa"/>
          </w:tcPr>
          <w:p w:rsidR="00662E74" w:rsidRPr="00C66487" w:rsidRDefault="00662E74" w:rsidP="007F6E9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0</w:t>
            </w:r>
            <w:r w:rsidR="00E6516A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2</w:t>
            </w: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/G/201</w:t>
            </w:r>
            <w:r w:rsidR="00DD38BC"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9-I</w:t>
            </w:r>
            <w:r w:rsidR="0026771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C</w:t>
            </w:r>
            <w:r w:rsidR="00DD38BC"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B</w:t>
            </w:r>
            <w:r w:rsidRPr="00C66487">
              <w:rPr>
                <w:rFonts w:ascii="Tahoma" w:eastAsia="Times New Roman" w:hAnsi="Tahoma" w:cs="Tahoma"/>
                <w:b/>
                <w:sz w:val="24"/>
                <w:szCs w:val="24"/>
                <w:lang w:val="en-GB"/>
              </w:rPr>
              <w:t>/EARP-ADF</w:t>
            </w:r>
          </w:p>
        </w:tc>
      </w:tr>
    </w:tbl>
    <w:p w:rsidR="00662E74" w:rsidRPr="00C66487" w:rsidRDefault="00662E74" w:rsidP="00662E74">
      <w:pPr>
        <w:numPr>
          <w:ilvl w:val="12"/>
          <w:numId w:val="0"/>
        </w:numPr>
        <w:spacing w:after="20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</w:p>
    <w:p w:rsidR="00662E74" w:rsidRPr="00C66487" w:rsidRDefault="00662E74" w:rsidP="00662E74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1.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This Invitation for Bids follows the General Procurement Notice for this Project that appeared in UN Development Business, issue of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21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  <w:vertAlign w:val="superscript"/>
        </w:rPr>
        <w:t>st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August 2013 and on African Development Bank Group’s Internet Website.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2.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The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Government of Rwanda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has received a loan from the African Development Fund (ADF) towards the cost of </w:t>
      </w:r>
      <w:r w:rsidRPr="00C66487">
        <w:rPr>
          <w:rFonts w:ascii="Tahoma" w:eastAsia="Times New Roman" w:hAnsi="Tahoma" w:cs="Tahoma"/>
          <w:b/>
          <w:sz w:val="24"/>
          <w:szCs w:val="24"/>
        </w:rPr>
        <w:t>Scaling-up Energy Access Project,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and it intends to apply part of the proceeds of this grant to payments under the Contract for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Supply and delivery of </w:t>
      </w:r>
      <w:r w:rsidR="00E6516A">
        <w:rPr>
          <w:rFonts w:ascii="Tahoma" w:eastAsia="Times New Roman" w:hAnsi="Tahoma" w:cs="Tahoma"/>
          <w:b/>
          <w:sz w:val="24"/>
          <w:szCs w:val="24"/>
          <w:lang w:eastAsia="x-none"/>
        </w:rPr>
        <w:t>prepayment Meters</w:t>
      </w:r>
      <w:r w:rsidR="00DD38BC"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>.</w:t>
      </w:r>
    </w:p>
    <w:p w:rsidR="00DD38BC" w:rsidRPr="00C66487" w:rsidRDefault="00DD38BC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3.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="00550978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     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E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nergy Development Corporation Limited (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DCL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)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now invites sealed bids from eligible and qualified bidders for the tender for </w:t>
      </w:r>
      <w:r w:rsidRPr="00C66487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Supply and delivery of </w:t>
      </w:r>
      <w:r w:rsidR="00E6516A">
        <w:rPr>
          <w:rFonts w:ascii="Tahoma" w:eastAsia="Times New Roman" w:hAnsi="Tahoma" w:cs="Tahoma"/>
          <w:b/>
          <w:sz w:val="24"/>
          <w:szCs w:val="24"/>
          <w:lang w:eastAsia="x-none"/>
        </w:rPr>
        <w:t>Prepayment Meters.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4.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Bidding will be conducted through the 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Intern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ational </w:t>
      </w:r>
      <w:r w:rsidR="0026771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Competitive 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Bidding (I</w:t>
      </w:r>
      <w:r w:rsidR="00267717">
        <w:rPr>
          <w:rFonts w:ascii="Tahoma" w:eastAsia="Times New Roman" w:hAnsi="Tahoma" w:cs="Tahoma"/>
          <w:b/>
          <w:spacing w:val="-2"/>
          <w:sz w:val="24"/>
          <w:szCs w:val="24"/>
        </w:rPr>
        <w:t>C</w:t>
      </w:r>
      <w:r w:rsidR="00DD38BC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B</w:t>
      </w: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)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procedures specified in the </w:t>
      </w:r>
      <w:r w:rsidRPr="00C66487">
        <w:rPr>
          <w:rFonts w:ascii="Tahoma" w:eastAsia="Times New Roman" w:hAnsi="Tahoma" w:cs="Tahoma"/>
          <w:b/>
          <w:sz w:val="24"/>
          <w:szCs w:val="24"/>
        </w:rPr>
        <w:t>African Development Bank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’s </w:t>
      </w:r>
      <w:r w:rsidRPr="00C66487">
        <w:rPr>
          <w:rFonts w:ascii="Tahoma" w:eastAsia="Times New Roman" w:hAnsi="Tahoma" w:cs="Tahoma"/>
          <w:i/>
          <w:spacing w:val="-2"/>
          <w:sz w:val="24"/>
          <w:szCs w:val="24"/>
        </w:rPr>
        <w:t xml:space="preserve">Guidelines: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>Procurement of Goods and Contracting for Execut</w:t>
      </w:r>
      <w:r w:rsidR="003167FE" w:rsidRPr="00C66487">
        <w:rPr>
          <w:rFonts w:ascii="Tahoma" w:eastAsia="Times New Roman" w:hAnsi="Tahoma" w:cs="Tahoma"/>
          <w:spacing w:val="-2"/>
          <w:sz w:val="24"/>
          <w:szCs w:val="24"/>
        </w:rPr>
        <w:t>ion of Works</w:t>
      </w:r>
      <w:r w:rsidR="00CC011D">
        <w:rPr>
          <w:rFonts w:ascii="Tahoma" w:eastAsia="Times New Roman" w:hAnsi="Tahoma" w:cs="Tahoma"/>
          <w:spacing w:val="-2"/>
          <w:sz w:val="24"/>
          <w:szCs w:val="24"/>
        </w:rPr>
        <w:t>.</w:t>
      </w:r>
    </w:p>
    <w:p w:rsidR="003167FE" w:rsidRPr="00C66487" w:rsidRDefault="003167FE" w:rsidP="00662E74">
      <w:pPr>
        <w:spacing w:after="0" w:line="240" w:lineRule="auto"/>
        <w:jc w:val="both"/>
        <w:rPr>
          <w:rFonts w:ascii="Tahoma" w:eastAsia="Times New Roman" w:hAnsi="Tahoma" w:cs="Tahoma"/>
          <w:spacing w:val="-2"/>
          <w:sz w:val="24"/>
          <w:szCs w:val="24"/>
        </w:rPr>
      </w:pP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 w:rsidRPr="00C66487">
        <w:rPr>
          <w:rFonts w:ascii="Tahoma" w:eastAsia="Times New Roman" w:hAnsi="Tahoma" w:cs="Tahoma"/>
          <w:spacing w:val="-2"/>
          <w:sz w:val="24"/>
          <w:szCs w:val="24"/>
        </w:rPr>
        <w:t>5.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ab/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>T</w:t>
      </w:r>
      <w:r w:rsidR="00CC011D">
        <w:rPr>
          <w:rFonts w:ascii="Tahoma" w:eastAsia="Times New Roman" w:hAnsi="Tahoma" w:cs="Tahoma"/>
          <w:spacing w:val="-2"/>
          <w:sz w:val="24"/>
          <w:szCs w:val="24"/>
        </w:rPr>
        <w:t>he intereste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>d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CC011D">
        <w:rPr>
          <w:rFonts w:ascii="Tahoma" w:eastAsia="Times New Roman" w:hAnsi="Tahoma" w:cs="Tahoma"/>
          <w:spacing w:val="-2"/>
          <w:sz w:val="24"/>
          <w:szCs w:val="24"/>
        </w:rPr>
        <w:t xml:space="preserve">and eligible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bidders may obtain further information 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 xml:space="preserve">and the tender document </w:t>
      </w:r>
      <w:r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from the </w:t>
      </w:r>
      <w:r w:rsidRPr="00C66487">
        <w:rPr>
          <w:rFonts w:ascii="Tahoma" w:eastAsia="Times New Roman" w:hAnsi="Tahoma" w:cs="Tahoma"/>
          <w:b/>
          <w:sz w:val="24"/>
          <w:szCs w:val="24"/>
        </w:rPr>
        <w:t>Electricity Access Roll out Program (</w:t>
      </w:r>
      <w:r w:rsidR="00B44736" w:rsidRPr="00C66487">
        <w:rPr>
          <w:rFonts w:ascii="Tahoma" w:eastAsia="Times New Roman" w:hAnsi="Tahoma" w:cs="Tahoma"/>
          <w:b/>
          <w:sz w:val="24"/>
          <w:szCs w:val="24"/>
        </w:rPr>
        <w:t>EARP) Procurement</w:t>
      </w:r>
      <w:r w:rsidRPr="00C66487">
        <w:rPr>
          <w:rFonts w:ascii="Tahoma" w:eastAsia="Times New Roman" w:hAnsi="Tahoma" w:cs="Tahoma"/>
          <w:b/>
          <w:sz w:val="24"/>
          <w:szCs w:val="24"/>
        </w:rPr>
        <w:t xml:space="preserve"> specialist, e-mail: </w:t>
      </w:r>
      <w:hyperlink r:id="rId7" w:history="1">
        <w:r w:rsidRPr="00C66487">
          <w:rPr>
            <w:rFonts w:ascii="Tahoma" w:eastAsia="Times New Roman" w:hAnsi="Tahoma" w:cs="Tahoma"/>
            <w:b/>
            <w:color w:val="0000FF"/>
            <w:sz w:val="24"/>
            <w:szCs w:val="24"/>
            <w:u w:val="single"/>
          </w:rPr>
          <w:t>smunyawera@edcl.reg.rw</w:t>
        </w:r>
      </w:hyperlink>
      <w:r w:rsidRPr="00C6648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560D5">
        <w:rPr>
          <w:rFonts w:ascii="Tahoma" w:eastAsia="Times New Roman" w:hAnsi="Tahoma" w:cs="Tahoma"/>
          <w:spacing w:val="-2"/>
          <w:sz w:val="24"/>
          <w:szCs w:val="24"/>
        </w:rPr>
        <w:t>.</w:t>
      </w:r>
    </w:p>
    <w:p w:rsidR="00662E74" w:rsidRPr="00C66487" w:rsidRDefault="00662E74" w:rsidP="00662E74">
      <w:pPr>
        <w:spacing w:after="0" w:line="240" w:lineRule="auto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</w:p>
    <w:p w:rsidR="00CC011D" w:rsidRDefault="00CC011D" w:rsidP="00CC011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z w:val="24"/>
          <w:szCs w:val="24"/>
        </w:rPr>
      </w:pPr>
      <w:r w:rsidRPr="00CC011D">
        <w:rPr>
          <w:rFonts w:ascii="Tahoma" w:eastAsia="Times New Roman" w:hAnsi="Tahoma" w:cs="Tahoma"/>
          <w:sz w:val="24"/>
          <w:szCs w:val="24"/>
        </w:rPr>
        <w:t xml:space="preserve">6.  </w:t>
      </w:r>
      <w:r w:rsidRPr="00CC011D">
        <w:rPr>
          <w:rFonts w:ascii="Tahoma" w:eastAsia="Times New Roman" w:hAnsi="Tahoma" w:cs="Tahoma"/>
          <w:sz w:val="24"/>
          <w:szCs w:val="24"/>
        </w:rPr>
        <w:tab/>
        <w:t xml:space="preserve">A complete set of bidding documents in English may be purchased by interested bidders on the submission of a written application to the address below and upon payment of a nonrefundable fee of fifty US Dollars (USD 50) or an equivalent amount </w:t>
      </w:r>
      <w:r w:rsidRPr="00CC011D">
        <w:rPr>
          <w:rFonts w:ascii="Tahoma" w:eastAsia="Times New Roman" w:hAnsi="Tahoma" w:cs="Tahoma"/>
          <w:sz w:val="24"/>
          <w:szCs w:val="24"/>
        </w:rPr>
        <w:lastRenderedPageBreak/>
        <w:t>in a freely convertible currency deposited to the account called RECO/EARP n° 1230070 opened at BNR (National Bank of Rwanda).</w:t>
      </w:r>
    </w:p>
    <w:p w:rsidR="00662E74" w:rsidRPr="00CC011D" w:rsidRDefault="00CC011D" w:rsidP="00CC011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7. 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The provisions in the Instruction to Bidders and in the General Conditions of the Contract are the provisions of </w:t>
      </w:r>
      <w:r>
        <w:rPr>
          <w:rFonts w:ascii="Tahoma" w:eastAsia="Times New Roman" w:hAnsi="Tahoma" w:cs="Tahoma"/>
          <w:sz w:val="24"/>
          <w:szCs w:val="24"/>
        </w:rPr>
        <w:t>t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he African development Bank Standard Bidding </w:t>
      </w:r>
      <w:proofErr w:type="gramStart"/>
      <w:r w:rsidR="00662E74" w:rsidRPr="00C66487">
        <w:rPr>
          <w:rFonts w:ascii="Tahoma" w:eastAsia="Times New Roman" w:hAnsi="Tahoma" w:cs="Tahoma"/>
          <w:sz w:val="24"/>
          <w:szCs w:val="24"/>
        </w:rPr>
        <w:t>Document :</w:t>
      </w:r>
      <w:proofErr w:type="gramEnd"/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Procurement of Goods.</w:t>
      </w:r>
    </w:p>
    <w:p w:rsidR="00662E74" w:rsidRPr="00C66487" w:rsidRDefault="00CC011D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>
        <w:rPr>
          <w:rFonts w:ascii="Tahoma" w:eastAsia="Times New Roman" w:hAnsi="Tahoma" w:cs="Tahoma"/>
          <w:spacing w:val="-2"/>
          <w:sz w:val="24"/>
          <w:szCs w:val="24"/>
        </w:rPr>
        <w:t>8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ab/>
        <w:t xml:space="preserve">Bids must be delivered to the address below 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  <w:u w:val="single"/>
        </w:rPr>
        <w:t>at or before 10:00 AM local time (8:00 AM GMT)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on </w:t>
      </w:r>
      <w:r w:rsidR="0016425F">
        <w:rPr>
          <w:rFonts w:ascii="Tahoma" w:eastAsia="Times New Roman" w:hAnsi="Tahoma" w:cs="Tahoma"/>
          <w:b/>
          <w:sz w:val="24"/>
          <w:szCs w:val="24"/>
        </w:rPr>
        <w:t>2</w:t>
      </w:r>
      <w:r>
        <w:rPr>
          <w:rFonts w:ascii="Tahoma" w:eastAsia="Times New Roman" w:hAnsi="Tahoma" w:cs="Tahoma"/>
          <w:b/>
          <w:sz w:val="24"/>
          <w:szCs w:val="24"/>
        </w:rPr>
        <w:t>0</w:t>
      </w:r>
      <w:r w:rsidR="000560D5">
        <w:rPr>
          <w:rFonts w:ascii="Tahoma" w:eastAsia="Times New Roman" w:hAnsi="Tahoma" w:cs="Tahoma"/>
          <w:b/>
          <w:sz w:val="24"/>
          <w:szCs w:val="24"/>
        </w:rPr>
        <w:t>/</w:t>
      </w:r>
      <w:r>
        <w:rPr>
          <w:rFonts w:ascii="Tahoma" w:eastAsia="Times New Roman" w:hAnsi="Tahoma" w:cs="Tahoma"/>
          <w:b/>
          <w:sz w:val="24"/>
          <w:szCs w:val="24"/>
        </w:rPr>
        <w:t>01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>/20</w:t>
      </w:r>
      <w:r>
        <w:rPr>
          <w:rFonts w:ascii="Tahoma" w:eastAsia="Times New Roman" w:hAnsi="Tahoma" w:cs="Tahoma"/>
          <w:b/>
          <w:sz w:val="24"/>
          <w:szCs w:val="24"/>
        </w:rPr>
        <w:t>20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 Electronic bidding </w:t>
      </w:r>
      <w:r w:rsidR="00662E74" w:rsidRPr="00C66487">
        <w:rPr>
          <w:rFonts w:ascii="Tahoma" w:eastAsia="Times New Roman" w:hAnsi="Tahoma" w:cs="Tahoma"/>
          <w:b/>
          <w:iCs/>
          <w:sz w:val="24"/>
          <w:szCs w:val="24"/>
          <w:u w:val="single"/>
        </w:rPr>
        <w:t>will not</w:t>
      </w:r>
      <w:r w:rsidR="00662E74" w:rsidRPr="00C66487">
        <w:rPr>
          <w:rFonts w:ascii="Tahoma" w:eastAsia="Times New Roman" w:hAnsi="Tahoma" w:cs="Tahoma"/>
          <w:sz w:val="24"/>
          <w:szCs w:val="24"/>
        </w:rPr>
        <w:t xml:space="preserve"> be permitted.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Late bids will be rejected.  Bids will be opened in the presence of the bidders’ representatives who choose to attend in person at the address below at 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10: 30 AM local time (8:00 AM GMT)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on the same day,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16425F">
        <w:rPr>
          <w:rFonts w:ascii="Tahoma" w:eastAsia="Times New Roman" w:hAnsi="Tahoma" w:cs="Tahoma"/>
          <w:b/>
          <w:sz w:val="24"/>
          <w:szCs w:val="24"/>
        </w:rPr>
        <w:t>2</w:t>
      </w:r>
      <w:r>
        <w:rPr>
          <w:rFonts w:ascii="Tahoma" w:eastAsia="Times New Roman" w:hAnsi="Tahoma" w:cs="Tahoma"/>
          <w:b/>
          <w:sz w:val="24"/>
          <w:szCs w:val="24"/>
        </w:rPr>
        <w:t>0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>/</w:t>
      </w:r>
      <w:r>
        <w:rPr>
          <w:rFonts w:ascii="Tahoma" w:eastAsia="Times New Roman" w:hAnsi="Tahoma" w:cs="Tahoma"/>
          <w:b/>
          <w:sz w:val="24"/>
          <w:szCs w:val="24"/>
        </w:rPr>
        <w:t>01</w:t>
      </w:r>
      <w:r w:rsidR="00662E74" w:rsidRPr="00C66487">
        <w:rPr>
          <w:rFonts w:ascii="Tahoma" w:eastAsia="Times New Roman" w:hAnsi="Tahoma" w:cs="Tahoma"/>
          <w:b/>
          <w:sz w:val="24"/>
          <w:szCs w:val="24"/>
        </w:rPr>
        <w:t>/20</w:t>
      </w:r>
      <w:r>
        <w:rPr>
          <w:rFonts w:ascii="Tahoma" w:eastAsia="Times New Roman" w:hAnsi="Tahoma" w:cs="Tahoma"/>
          <w:b/>
          <w:sz w:val="24"/>
          <w:szCs w:val="24"/>
        </w:rPr>
        <w:t>20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</w:p>
    <w:p w:rsidR="00662E74" w:rsidRPr="00F73E87" w:rsidRDefault="00CC011D" w:rsidP="00F73E8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>
        <w:rPr>
          <w:rFonts w:ascii="Tahoma" w:eastAsia="Times New Roman" w:hAnsi="Tahoma" w:cs="Tahoma"/>
          <w:spacing w:val="-2"/>
          <w:sz w:val="24"/>
          <w:szCs w:val="24"/>
        </w:rPr>
        <w:t>9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>.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 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All bids must be accompanied by a </w:t>
      </w:r>
      <w:r w:rsidR="00F73E87">
        <w:rPr>
          <w:rFonts w:ascii="Tahoma" w:eastAsia="Times New Roman" w:hAnsi="Tahoma" w:cs="Tahoma"/>
          <w:spacing w:val="-2"/>
          <w:sz w:val="24"/>
          <w:szCs w:val="24"/>
        </w:rPr>
        <w:t xml:space="preserve">Bid Security of </w:t>
      </w:r>
      <w:r w:rsidR="00797AD6">
        <w:rPr>
          <w:rFonts w:ascii="Tahoma" w:eastAsia="Times New Roman" w:hAnsi="Tahoma" w:cs="Tahoma"/>
          <w:b/>
          <w:spacing w:val="-2"/>
          <w:sz w:val="24"/>
          <w:szCs w:val="24"/>
        </w:rPr>
        <w:t>1</w:t>
      </w:r>
      <w:r w:rsidR="00D52751">
        <w:rPr>
          <w:rFonts w:ascii="Tahoma" w:eastAsia="Times New Roman" w:hAnsi="Tahoma" w:cs="Tahoma"/>
          <w:b/>
          <w:spacing w:val="-2"/>
          <w:sz w:val="24"/>
          <w:szCs w:val="24"/>
        </w:rPr>
        <w:t>2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>,000 USD</w:t>
      </w:r>
      <w:r w:rsidR="00662E74" w:rsidRPr="00C66487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662E74" w:rsidRPr="00C66487">
        <w:rPr>
          <w:rFonts w:ascii="Tahoma" w:eastAsia="Times New Roman" w:hAnsi="Tahoma" w:cs="Tahoma"/>
          <w:b/>
          <w:spacing w:val="-2"/>
          <w:sz w:val="24"/>
          <w:szCs w:val="24"/>
        </w:rPr>
        <w:t xml:space="preserve">or an equivalent amount in a freely convertible currency. </w:t>
      </w:r>
    </w:p>
    <w:p w:rsidR="00662E74" w:rsidRPr="00C66487" w:rsidRDefault="00CC011D" w:rsidP="00662E7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 w:line="240" w:lineRule="auto"/>
        <w:ind w:left="270" w:right="203" w:hanging="270"/>
        <w:jc w:val="both"/>
        <w:rPr>
          <w:rFonts w:ascii="Tahoma" w:eastAsia="Times New Roman" w:hAnsi="Tahoma" w:cs="Tahoma"/>
          <w:b/>
          <w:spacing w:val="-2"/>
          <w:sz w:val="24"/>
          <w:szCs w:val="24"/>
        </w:rPr>
      </w:pPr>
      <w:r>
        <w:rPr>
          <w:rFonts w:ascii="Tahoma" w:eastAsia="Times New Roman" w:hAnsi="Tahoma" w:cs="Tahoma"/>
          <w:iCs/>
          <w:spacing w:val="-2"/>
          <w:sz w:val="24"/>
          <w:szCs w:val="24"/>
        </w:rPr>
        <w:t>10</w:t>
      </w:r>
      <w:r w:rsidR="00662E74" w:rsidRPr="00C66487">
        <w:rPr>
          <w:rFonts w:ascii="Tahoma" w:eastAsia="Times New Roman" w:hAnsi="Tahoma" w:cs="Tahoma"/>
          <w:iCs/>
          <w:spacing w:val="-2"/>
          <w:sz w:val="24"/>
          <w:szCs w:val="24"/>
        </w:rPr>
        <w:t xml:space="preserve">. </w:t>
      </w:r>
      <w:r w:rsidR="00662E74" w:rsidRPr="00C66487">
        <w:rPr>
          <w:rFonts w:ascii="Tahoma" w:eastAsia="Times New Roman" w:hAnsi="Tahoma" w:cs="Tahoma"/>
          <w:iCs/>
          <w:sz w:val="24"/>
          <w:szCs w:val="24"/>
        </w:rPr>
        <w:t xml:space="preserve">The address referred to above is: </w:t>
      </w:r>
    </w:p>
    <w:p w:rsidR="00662E74" w:rsidRPr="00F73E87" w:rsidRDefault="00662E74" w:rsidP="00662E74">
      <w:pPr>
        <w:spacing w:before="60" w:after="6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66487">
        <w:rPr>
          <w:rFonts w:ascii="Tahoma" w:eastAsia="Times New Roman" w:hAnsi="Tahoma" w:cs="Tahoma"/>
          <w:b/>
          <w:spacing w:val="-2"/>
          <w:sz w:val="24"/>
          <w:szCs w:val="24"/>
        </w:rPr>
        <w:t>Energy Development Corporation Ltd (</w:t>
      </w:r>
      <w:r w:rsidRPr="00C66487">
        <w:rPr>
          <w:rFonts w:ascii="Tahoma" w:eastAsia="Times New Roman" w:hAnsi="Tahoma" w:cs="Tahoma"/>
          <w:b/>
          <w:sz w:val="24"/>
          <w:szCs w:val="24"/>
        </w:rPr>
        <w:t>EDCL)</w:t>
      </w:r>
    </w:p>
    <w:p w:rsidR="00662E74" w:rsidRPr="00A17F56" w:rsidRDefault="00662E74" w:rsidP="00662E7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C66487">
        <w:rPr>
          <w:rFonts w:ascii="Tahoma" w:eastAsia="Times New Roman" w:hAnsi="Tahoma" w:cs="Tahoma"/>
          <w:b/>
          <w:sz w:val="24"/>
          <w:szCs w:val="24"/>
        </w:rPr>
        <w:t>KN2 ST 3</w:t>
      </w:r>
      <w:r w:rsidRPr="00C66487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A17F56">
        <w:rPr>
          <w:rFonts w:ascii="Tahoma" w:eastAsia="Times New Roman" w:hAnsi="Tahoma" w:cs="Tahoma"/>
          <w:b/>
          <w:sz w:val="24"/>
          <w:szCs w:val="24"/>
        </w:rPr>
        <w:t>Nyarugenge</w:t>
      </w:r>
      <w:proofErr w:type="spellEnd"/>
      <w:r w:rsidRPr="00A17F56">
        <w:rPr>
          <w:rFonts w:ascii="Tahoma" w:eastAsia="Times New Roman" w:hAnsi="Tahoma" w:cs="Tahoma"/>
          <w:b/>
          <w:sz w:val="24"/>
          <w:szCs w:val="24"/>
        </w:rPr>
        <w:t xml:space="preserve"> District, Kigali City,  </w:t>
      </w:r>
    </w:p>
    <w:p w:rsidR="00662E74" w:rsidRPr="00A17F56" w:rsidRDefault="00662E74" w:rsidP="00662E7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fr-FR"/>
        </w:rPr>
      </w:pPr>
      <w:r w:rsidRPr="00A17F56">
        <w:rPr>
          <w:rFonts w:ascii="Tahoma" w:eastAsia="Times New Roman" w:hAnsi="Tahoma" w:cs="Tahoma"/>
          <w:b/>
          <w:sz w:val="24"/>
          <w:szCs w:val="24"/>
          <w:lang w:val="fr-FR"/>
        </w:rPr>
        <w:t xml:space="preserve">PO Box 3855 Kigali, Rwanda. </w:t>
      </w:r>
    </w:p>
    <w:p w:rsidR="00662E74" w:rsidRPr="00A17F56" w:rsidRDefault="00662E74" w:rsidP="00662E7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fr-FR"/>
        </w:rPr>
      </w:pPr>
      <w:proofErr w:type="gramStart"/>
      <w:r w:rsidRPr="00A17F56">
        <w:rPr>
          <w:rFonts w:ascii="Tahoma" w:eastAsia="Times New Roman" w:hAnsi="Tahoma" w:cs="Tahoma"/>
          <w:b/>
          <w:sz w:val="24"/>
          <w:szCs w:val="24"/>
          <w:lang w:val="fr-FR"/>
        </w:rPr>
        <w:t>Tel:</w:t>
      </w:r>
      <w:proofErr w:type="gramEnd"/>
      <w:r w:rsidRPr="00A17F56">
        <w:rPr>
          <w:rFonts w:ascii="Tahoma" w:eastAsia="Times New Roman" w:hAnsi="Tahoma" w:cs="Tahoma"/>
          <w:b/>
          <w:sz w:val="24"/>
          <w:szCs w:val="24"/>
          <w:lang w:val="fr-FR"/>
        </w:rPr>
        <w:t xml:space="preserve"> + (250) (0)252573666, Fax + (250) (0)252573802</w:t>
      </w:r>
    </w:p>
    <w:p w:rsidR="00662E74" w:rsidRPr="00C66487" w:rsidRDefault="00662E74" w:rsidP="00662E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66487">
        <w:rPr>
          <w:rFonts w:ascii="Tahoma" w:eastAsia="Times New Roman" w:hAnsi="Tahoma" w:cs="Tahoma"/>
          <w:b/>
          <w:sz w:val="24"/>
          <w:szCs w:val="24"/>
          <w:lang w:val="es-ES_tradnl"/>
        </w:rPr>
        <w:t xml:space="preserve">E-mail: </w:t>
      </w:r>
      <w:hyperlink r:id="rId8" w:history="1">
        <w:r w:rsidRPr="00C66487">
          <w:rPr>
            <w:rFonts w:ascii="Tahoma" w:eastAsia="Times New Roman" w:hAnsi="Tahoma" w:cs="Tahoma"/>
            <w:b/>
            <w:color w:val="0000FF"/>
            <w:sz w:val="24"/>
            <w:szCs w:val="24"/>
            <w:u w:val="single"/>
            <w:lang w:val="es-ES_tradnl"/>
          </w:rPr>
          <w:t>procurement@edcl.reg.rw</w:t>
        </w:r>
      </w:hyperlink>
      <w:r w:rsidRPr="00C66487">
        <w:rPr>
          <w:rFonts w:ascii="Tahoma" w:eastAsia="Times New Roman" w:hAnsi="Tahoma" w:cs="Tahoma"/>
          <w:sz w:val="24"/>
          <w:szCs w:val="24"/>
        </w:rPr>
        <w:t xml:space="preserve"> , Website:  </w:t>
      </w:r>
      <w:hyperlink r:id="rId9" w:history="1">
        <w:r w:rsidRPr="00C6648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www.reg.rw</w:t>
        </w:r>
      </w:hyperlink>
      <w:r w:rsidRPr="00C6648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73E87" w:rsidRPr="00C66487" w:rsidRDefault="00F73E87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sz w:val="24"/>
          <w:szCs w:val="24"/>
        </w:rPr>
      </w:pPr>
    </w:p>
    <w:p w:rsidR="00662E74" w:rsidRPr="00C66487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sz w:val="24"/>
          <w:szCs w:val="24"/>
        </w:rPr>
      </w:pPr>
      <w:r w:rsidRPr="00C66487">
        <w:rPr>
          <w:rFonts w:ascii="Tahoma" w:eastAsia="Times New Roman" w:hAnsi="Tahoma" w:cs="Tahoma"/>
          <w:sz w:val="24"/>
          <w:szCs w:val="24"/>
        </w:rPr>
        <w:t>Yours truly,</w:t>
      </w:r>
    </w:p>
    <w:p w:rsidR="00662E74" w:rsidRPr="00C66487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2E74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CC011D" w:rsidRPr="00C66487" w:rsidRDefault="00CC011D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2E74" w:rsidRPr="00C66487" w:rsidRDefault="00662E74" w:rsidP="00662E74">
      <w:pPr>
        <w:autoSpaceDE w:val="0"/>
        <w:autoSpaceDN w:val="0"/>
        <w:adjustRightInd w:val="0"/>
        <w:spacing w:after="0" w:line="240" w:lineRule="auto"/>
        <w:ind w:right="203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2E74" w:rsidRPr="00C66487" w:rsidRDefault="00662E74" w:rsidP="00662E74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66487">
        <w:rPr>
          <w:rFonts w:ascii="Tahoma" w:eastAsia="Calibri" w:hAnsi="Tahoma" w:cs="Tahoma"/>
          <w:b/>
          <w:sz w:val="24"/>
          <w:szCs w:val="24"/>
        </w:rPr>
        <w:t xml:space="preserve">RUHIGULA Jackson GAFULEKA    </w:t>
      </w:r>
      <w:r w:rsidRPr="00C66487">
        <w:rPr>
          <w:rFonts w:ascii="Tahoma" w:eastAsia="Calibri" w:hAnsi="Tahoma" w:cs="Tahoma"/>
          <w:sz w:val="24"/>
          <w:szCs w:val="24"/>
        </w:rPr>
        <w:t xml:space="preserve">    </w:t>
      </w:r>
      <w:r w:rsidRPr="00C66487">
        <w:rPr>
          <w:rFonts w:ascii="Tahoma" w:eastAsia="Calibri" w:hAnsi="Tahoma" w:cs="Tahoma"/>
          <w:sz w:val="24"/>
          <w:szCs w:val="24"/>
        </w:rPr>
        <w:tab/>
      </w:r>
      <w:r w:rsidRPr="00C66487">
        <w:rPr>
          <w:rFonts w:ascii="Tahoma" w:eastAsia="Calibri" w:hAnsi="Tahoma" w:cs="Tahoma"/>
          <w:sz w:val="24"/>
          <w:szCs w:val="24"/>
        </w:rPr>
        <w:tab/>
        <w:t xml:space="preserve">            </w:t>
      </w:r>
      <w:r w:rsidR="00F73E87">
        <w:rPr>
          <w:rFonts w:ascii="Tahoma" w:eastAsia="Calibri" w:hAnsi="Tahoma" w:cs="Tahoma"/>
          <w:b/>
          <w:sz w:val="24"/>
          <w:szCs w:val="24"/>
        </w:rPr>
        <w:t xml:space="preserve">                 Félix GAKUBA</w:t>
      </w:r>
    </w:p>
    <w:p w:rsidR="008B4D93" w:rsidRPr="00C8726F" w:rsidRDefault="00662E74" w:rsidP="00C8726F">
      <w:pPr>
        <w:suppressAutoHyphens/>
        <w:spacing w:after="0" w:line="240" w:lineRule="auto"/>
        <w:ind w:left="851" w:hanging="851"/>
        <w:jc w:val="both"/>
        <w:rPr>
          <w:rFonts w:ascii="Tahoma" w:eastAsia="Calibri" w:hAnsi="Tahoma" w:cs="Tahoma"/>
          <w:sz w:val="24"/>
          <w:szCs w:val="24"/>
          <w:lang w:eastAsia="x-none"/>
        </w:rPr>
      </w:pP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>Head of Procurement</w:t>
      </w:r>
      <w:r w:rsidR="00F73E87">
        <w:rPr>
          <w:rFonts w:ascii="Tahoma" w:eastAsia="Calibri" w:hAnsi="Tahoma" w:cs="Tahoma"/>
          <w:sz w:val="24"/>
          <w:szCs w:val="24"/>
          <w:lang w:eastAsia="x-none"/>
        </w:rPr>
        <w:t xml:space="preserve"> Management Services</w:t>
      </w: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 xml:space="preserve">     </w:t>
      </w:r>
      <w:r w:rsidRPr="00C66487">
        <w:rPr>
          <w:rFonts w:ascii="Tahoma" w:eastAsia="Calibri" w:hAnsi="Tahoma" w:cs="Tahoma"/>
          <w:sz w:val="24"/>
          <w:szCs w:val="24"/>
          <w:lang w:val="x-none" w:eastAsia="x-none"/>
        </w:rPr>
        <w:tab/>
      </w:r>
      <w:r w:rsidRPr="00C66487">
        <w:rPr>
          <w:rFonts w:ascii="Tahoma" w:eastAsia="Calibri" w:hAnsi="Tahoma" w:cs="Tahoma"/>
          <w:sz w:val="24"/>
          <w:szCs w:val="24"/>
          <w:lang w:eastAsia="x-none"/>
        </w:rPr>
        <w:t xml:space="preserve">              </w:t>
      </w:r>
      <w:r w:rsidR="00F73E87">
        <w:rPr>
          <w:rFonts w:ascii="Tahoma" w:eastAsia="Calibri" w:hAnsi="Tahoma" w:cs="Tahoma"/>
          <w:sz w:val="24"/>
          <w:szCs w:val="24"/>
          <w:lang w:eastAsia="x-none"/>
        </w:rPr>
        <w:t xml:space="preserve">              </w:t>
      </w:r>
      <w:r w:rsidRPr="00C66487">
        <w:rPr>
          <w:rFonts w:ascii="Tahoma" w:eastAsia="Calibri" w:hAnsi="Tahoma" w:cs="Tahoma"/>
          <w:sz w:val="24"/>
          <w:szCs w:val="24"/>
          <w:lang w:eastAsia="x-none"/>
        </w:rPr>
        <w:t>Managing Director</w:t>
      </w:r>
    </w:p>
    <w:sectPr w:rsidR="008B4D93" w:rsidRPr="00C8726F" w:rsidSect="00B24F39">
      <w:headerReference w:type="default" r:id="rId10"/>
      <w:footerReference w:type="default" r:id="rId11"/>
      <w:pgSz w:w="12240" w:h="15840"/>
      <w:pgMar w:top="14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59D" w:rsidRDefault="002C559D" w:rsidP="00F96149">
      <w:pPr>
        <w:spacing w:after="0" w:line="240" w:lineRule="auto"/>
      </w:pPr>
      <w:r>
        <w:separator/>
      </w:r>
    </w:p>
  </w:endnote>
  <w:endnote w:type="continuationSeparator" w:id="0">
    <w:p w:rsidR="002C559D" w:rsidRDefault="002C559D" w:rsidP="00F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39" w:rsidRPr="00571D61" w:rsidRDefault="00B24F39" w:rsidP="00571D61">
    <w:pPr>
      <w:pBdr>
        <w:top w:val="single" w:sz="12" w:space="1" w:color="385623"/>
      </w:pBdr>
      <w:spacing w:after="0" w:line="240" w:lineRule="auto"/>
      <w:jc w:val="center"/>
      <w:rPr>
        <w:rFonts w:ascii="Times New Roman" w:eastAsia="Calibri" w:hAnsi="Times New Roman" w:cs="Times New Roman"/>
        <w:b/>
        <w:color w:val="385623"/>
        <w:sz w:val="20"/>
        <w:szCs w:val="20"/>
      </w:rPr>
    </w:pP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10</w:t>
    </w:r>
    <w:r w:rsidRPr="00571D61">
      <w:rPr>
        <w:rFonts w:ascii="Times New Roman" w:eastAsia="Calibri" w:hAnsi="Times New Roman" w:cs="Times New Roman"/>
        <w:b/>
        <w:color w:val="385623"/>
        <w:sz w:val="20"/>
        <w:szCs w:val="20"/>
        <w:vertAlign w:val="superscript"/>
      </w:rPr>
      <w:t>th</w:t>
    </w: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 xml:space="preserve"> Floor KCT, KN 2 ST, Nyarugenge District, P.O. Box 3855 Kigali, Rwanda</w:t>
    </w:r>
  </w:p>
  <w:p w:rsidR="00F96149" w:rsidRPr="00571D61" w:rsidRDefault="005C4FB5" w:rsidP="00571D61">
    <w:pPr>
      <w:pStyle w:val="Footer"/>
      <w:pBdr>
        <w:top w:val="single" w:sz="12" w:space="1" w:color="385623"/>
      </w:pBdr>
      <w:jc w:val="center"/>
      <w:rPr>
        <w:color w:val="385623"/>
      </w:rPr>
    </w:pPr>
    <w:r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Tel</w:t>
    </w:r>
    <w:r w:rsidR="00265091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.</w:t>
    </w:r>
    <w:r w:rsidR="00B24F39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 xml:space="preserve">: + (250) (0) 787172265, email: </w:t>
    </w:r>
    <w:hyperlink r:id="rId1" w:history="1">
      <w:r w:rsidR="00B24F39" w:rsidRPr="00571D61">
        <w:rPr>
          <w:rFonts w:ascii="Times New Roman" w:eastAsia="Calibri" w:hAnsi="Times New Roman" w:cs="Times New Roman"/>
          <w:b/>
          <w:color w:val="385623"/>
          <w:sz w:val="20"/>
          <w:szCs w:val="20"/>
        </w:rPr>
        <w:t>info@edcl.reg.rw</w:t>
      </w:r>
    </w:hyperlink>
    <w:r w:rsidR="00B24F39" w:rsidRPr="00571D61">
      <w:rPr>
        <w:rFonts w:ascii="Times New Roman" w:eastAsia="Calibri" w:hAnsi="Times New Roman" w:cs="Times New Roman"/>
        <w:b/>
        <w:color w:val="385623"/>
        <w:sz w:val="20"/>
        <w:szCs w:val="20"/>
      </w:rPr>
      <w:t>, website: www.edcl.reg.rw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59D" w:rsidRDefault="002C559D" w:rsidP="00F96149">
      <w:pPr>
        <w:spacing w:after="0" w:line="240" w:lineRule="auto"/>
      </w:pPr>
      <w:r>
        <w:separator/>
      </w:r>
    </w:p>
  </w:footnote>
  <w:footnote w:type="continuationSeparator" w:id="0">
    <w:p w:rsidR="002C559D" w:rsidRDefault="002C559D" w:rsidP="00F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49" w:rsidRDefault="00584301" w:rsidP="00453A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584301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03F15EDD" wp14:editId="5DD10459">
          <wp:extent cx="2722511" cy="990600"/>
          <wp:effectExtent l="0" t="0" r="1905" b="0"/>
          <wp:docPr id="1" name="Picture 1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235" cy="9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16" w:rsidRDefault="003F1F16" w:rsidP="00571D61">
    <w:pPr>
      <w:pStyle w:val="Header"/>
      <w:pBdr>
        <w:bottom w:val="single" w:sz="12" w:space="1" w:color="538135"/>
      </w:pBdr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1EF7"/>
    <w:multiLevelType w:val="hybridMultilevel"/>
    <w:tmpl w:val="08F27040"/>
    <w:lvl w:ilvl="0" w:tplc="845E70E4">
      <w:start w:val="1"/>
      <w:numFmt w:val="upperRoman"/>
      <w:lvlText w:val="%1."/>
      <w:lvlJc w:val="left"/>
      <w:pPr>
        <w:ind w:left="-540" w:hanging="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7E0B5201"/>
    <w:multiLevelType w:val="hybridMultilevel"/>
    <w:tmpl w:val="7450C61C"/>
    <w:lvl w:ilvl="0" w:tplc="3808F9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49"/>
    <w:rsid w:val="0000121A"/>
    <w:rsid w:val="00055F96"/>
    <w:rsid w:val="000560D5"/>
    <w:rsid w:val="00060DB2"/>
    <w:rsid w:val="00077441"/>
    <w:rsid w:val="0008346A"/>
    <w:rsid w:val="00091434"/>
    <w:rsid w:val="000A225A"/>
    <w:rsid w:val="000D1A9A"/>
    <w:rsid w:val="000D43A6"/>
    <w:rsid w:val="000E68B3"/>
    <w:rsid w:val="0011237B"/>
    <w:rsid w:val="0016425F"/>
    <w:rsid w:val="001C53BE"/>
    <w:rsid w:val="001F008A"/>
    <w:rsid w:val="001F2324"/>
    <w:rsid w:val="0020134A"/>
    <w:rsid w:val="002528DD"/>
    <w:rsid w:val="00265091"/>
    <w:rsid w:val="00267717"/>
    <w:rsid w:val="002837E9"/>
    <w:rsid w:val="00296556"/>
    <w:rsid w:val="002A5994"/>
    <w:rsid w:val="002C5357"/>
    <w:rsid w:val="002C559D"/>
    <w:rsid w:val="002E085A"/>
    <w:rsid w:val="002E2B9B"/>
    <w:rsid w:val="003147C8"/>
    <w:rsid w:val="003167FE"/>
    <w:rsid w:val="00323211"/>
    <w:rsid w:val="003261D2"/>
    <w:rsid w:val="00330282"/>
    <w:rsid w:val="003439DB"/>
    <w:rsid w:val="00354A71"/>
    <w:rsid w:val="0038083C"/>
    <w:rsid w:val="003D0F07"/>
    <w:rsid w:val="003D3239"/>
    <w:rsid w:val="003E3F45"/>
    <w:rsid w:val="003F1F16"/>
    <w:rsid w:val="00401418"/>
    <w:rsid w:val="0040772B"/>
    <w:rsid w:val="004262C3"/>
    <w:rsid w:val="00453ADE"/>
    <w:rsid w:val="004725C1"/>
    <w:rsid w:val="0047519C"/>
    <w:rsid w:val="00484FD0"/>
    <w:rsid w:val="00497B2A"/>
    <w:rsid w:val="004B3FD2"/>
    <w:rsid w:val="004C23AD"/>
    <w:rsid w:val="004D0CA9"/>
    <w:rsid w:val="004E3063"/>
    <w:rsid w:val="00530809"/>
    <w:rsid w:val="00550978"/>
    <w:rsid w:val="00554BDE"/>
    <w:rsid w:val="00571D61"/>
    <w:rsid w:val="00584301"/>
    <w:rsid w:val="005A4F3E"/>
    <w:rsid w:val="005C4FB5"/>
    <w:rsid w:val="00610675"/>
    <w:rsid w:val="00637F4B"/>
    <w:rsid w:val="00662E74"/>
    <w:rsid w:val="006A5C97"/>
    <w:rsid w:val="006A63DE"/>
    <w:rsid w:val="006A6A46"/>
    <w:rsid w:val="007241BE"/>
    <w:rsid w:val="0072517A"/>
    <w:rsid w:val="007759AB"/>
    <w:rsid w:val="00797AD6"/>
    <w:rsid w:val="007D76F5"/>
    <w:rsid w:val="007E5140"/>
    <w:rsid w:val="007E7F4F"/>
    <w:rsid w:val="00823A78"/>
    <w:rsid w:val="0084634D"/>
    <w:rsid w:val="00850F6F"/>
    <w:rsid w:val="00864546"/>
    <w:rsid w:val="00890417"/>
    <w:rsid w:val="00890AA0"/>
    <w:rsid w:val="008B4D93"/>
    <w:rsid w:val="008D30AC"/>
    <w:rsid w:val="008F1A5C"/>
    <w:rsid w:val="008F7652"/>
    <w:rsid w:val="00910E82"/>
    <w:rsid w:val="0094748E"/>
    <w:rsid w:val="009624B7"/>
    <w:rsid w:val="00964983"/>
    <w:rsid w:val="0098074D"/>
    <w:rsid w:val="00996422"/>
    <w:rsid w:val="009A3F98"/>
    <w:rsid w:val="009D286D"/>
    <w:rsid w:val="009D4760"/>
    <w:rsid w:val="009E3BDF"/>
    <w:rsid w:val="00A17F56"/>
    <w:rsid w:val="00A30485"/>
    <w:rsid w:val="00A35CB1"/>
    <w:rsid w:val="00A36B43"/>
    <w:rsid w:val="00A51190"/>
    <w:rsid w:val="00A544F7"/>
    <w:rsid w:val="00A66109"/>
    <w:rsid w:val="00A90B2C"/>
    <w:rsid w:val="00A9191F"/>
    <w:rsid w:val="00AE51B1"/>
    <w:rsid w:val="00B04D02"/>
    <w:rsid w:val="00B21BC1"/>
    <w:rsid w:val="00B24F39"/>
    <w:rsid w:val="00B40EFE"/>
    <w:rsid w:val="00B44736"/>
    <w:rsid w:val="00C34A57"/>
    <w:rsid w:val="00C4487F"/>
    <w:rsid w:val="00C603E3"/>
    <w:rsid w:val="00C66487"/>
    <w:rsid w:val="00C70085"/>
    <w:rsid w:val="00C70719"/>
    <w:rsid w:val="00C764B0"/>
    <w:rsid w:val="00C8726F"/>
    <w:rsid w:val="00C974F7"/>
    <w:rsid w:val="00CA0A4D"/>
    <w:rsid w:val="00CB0825"/>
    <w:rsid w:val="00CC011D"/>
    <w:rsid w:val="00CC701C"/>
    <w:rsid w:val="00D048A6"/>
    <w:rsid w:val="00D4119E"/>
    <w:rsid w:val="00D52751"/>
    <w:rsid w:val="00D72923"/>
    <w:rsid w:val="00D75D07"/>
    <w:rsid w:val="00D8221D"/>
    <w:rsid w:val="00DB55D6"/>
    <w:rsid w:val="00DB6BAD"/>
    <w:rsid w:val="00DD2E00"/>
    <w:rsid w:val="00DD38BC"/>
    <w:rsid w:val="00DE039B"/>
    <w:rsid w:val="00DE0D5A"/>
    <w:rsid w:val="00DE2195"/>
    <w:rsid w:val="00E23FD5"/>
    <w:rsid w:val="00E563ED"/>
    <w:rsid w:val="00E6516A"/>
    <w:rsid w:val="00E869D7"/>
    <w:rsid w:val="00E94FF4"/>
    <w:rsid w:val="00E97B77"/>
    <w:rsid w:val="00ED1FC9"/>
    <w:rsid w:val="00EF2F6B"/>
    <w:rsid w:val="00F41A60"/>
    <w:rsid w:val="00F73E87"/>
    <w:rsid w:val="00F96149"/>
    <w:rsid w:val="00FA197E"/>
    <w:rsid w:val="00FB6624"/>
    <w:rsid w:val="00FD06EB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43FF-35B7-4D1B-B92E-33709965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B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49"/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49"/>
  </w:style>
  <w:style w:type="paragraph" w:styleId="BalloonText">
    <w:name w:val="Balloon Text"/>
    <w:basedOn w:val="Normal"/>
    <w:link w:val="BalloonTextChar"/>
    <w:uiPriority w:val="99"/>
    <w:semiHidden/>
    <w:unhideWhenUsed/>
    <w:rsid w:val="00B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eg.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unyawera@edcl.reg.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.r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cl.reg.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Mupole</dc:creator>
  <cp:lastModifiedBy>Jeannette Iyakaremye</cp:lastModifiedBy>
  <cp:revision>2</cp:revision>
  <cp:lastPrinted>2019-09-06T05:51:00Z</cp:lastPrinted>
  <dcterms:created xsi:type="dcterms:W3CDTF">2019-12-02T06:50:00Z</dcterms:created>
  <dcterms:modified xsi:type="dcterms:W3CDTF">2019-12-02T06:50:00Z</dcterms:modified>
</cp:coreProperties>
</file>